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967E" w14:textId="77777777" w:rsidR="00FB6163" w:rsidRDefault="00FB6163" w:rsidP="00FB6163">
      <w:pPr>
        <w:jc w:val="center"/>
        <w:rPr>
          <w:rFonts w:ascii="Times New Roman" w:hAnsi="Times New Roman"/>
          <w:b/>
          <w:sz w:val="40"/>
        </w:rPr>
      </w:pPr>
      <w:r w:rsidRPr="00FD4215">
        <w:rPr>
          <w:rFonts w:ascii="Times New Roman" w:hAnsi="Times New Roman"/>
          <w:lang w:val="it-IT"/>
        </w:rPr>
        <w:t>In</w:t>
      </w:r>
      <w:r w:rsidRPr="00D12F95">
        <w:rPr>
          <w:rFonts w:ascii="Times New Roman" w:hAnsi="Times New Roman"/>
        </w:rPr>
        <w:t xml:space="preserve">: </w:t>
      </w:r>
      <w:r w:rsidRPr="00FD4215">
        <w:rPr>
          <w:rFonts w:ascii="Times New Roman" w:hAnsi="Times New Roman"/>
          <w:lang w:val="it-IT"/>
        </w:rPr>
        <w:t>Ekzistencial</w:t>
      </w:r>
      <w:r w:rsidRPr="00D12F95">
        <w:rPr>
          <w:rFonts w:ascii="Times New Roman" w:hAnsi="Times New Roman"/>
        </w:rPr>
        <w:t>'</w:t>
      </w:r>
      <w:r w:rsidRPr="00FD4215">
        <w:rPr>
          <w:rFonts w:ascii="Times New Roman" w:hAnsi="Times New Roman"/>
          <w:lang w:val="it-IT"/>
        </w:rPr>
        <w:t>nyj</w:t>
      </w:r>
      <w:r w:rsidRPr="00D12F95">
        <w:rPr>
          <w:rFonts w:ascii="Times New Roman" w:hAnsi="Times New Roman"/>
        </w:rPr>
        <w:t xml:space="preserve"> </w:t>
      </w:r>
      <w:r w:rsidRPr="00FD4215">
        <w:rPr>
          <w:rFonts w:ascii="Times New Roman" w:hAnsi="Times New Roman"/>
          <w:lang w:val="it-IT"/>
        </w:rPr>
        <w:t>analiz</w:t>
      </w:r>
      <w:r w:rsidRPr="00D12F95">
        <w:rPr>
          <w:rFonts w:ascii="Times New Roman" w:hAnsi="Times New Roman"/>
        </w:rPr>
        <w:t xml:space="preserve"> 2021, </w:t>
      </w:r>
      <w:r w:rsidRPr="00FD4215">
        <w:rPr>
          <w:rFonts w:ascii="Times New Roman" w:hAnsi="Times New Roman"/>
          <w:lang w:val="it-IT"/>
        </w:rPr>
        <w:t>No</w:t>
      </w:r>
      <w:r w:rsidRPr="00D12F95">
        <w:rPr>
          <w:rFonts w:ascii="Times New Roman" w:hAnsi="Times New Roman"/>
        </w:rPr>
        <w:t>. 13, 14-20</w:t>
      </w:r>
    </w:p>
    <w:p w14:paraId="2F6099A3" w14:textId="77777777" w:rsidR="00FB6163" w:rsidRPr="005D0187" w:rsidRDefault="00FB6163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center"/>
        <w:rPr>
          <w:rFonts w:ascii="Times New Roman" w:hAnsi="Times New Roman" w:cs="Times New Roman"/>
        </w:rPr>
      </w:pPr>
    </w:p>
    <w:p w14:paraId="5840D731" w14:textId="1A90D510" w:rsidR="009D3CBE" w:rsidRPr="00200B8C" w:rsidRDefault="00056FED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rPr>
          <w:rFonts w:ascii="Times New Roman" w:hAnsi="Times New Roman" w:cs="Times New Roman"/>
          <w:b/>
          <w:i/>
        </w:rPr>
      </w:pPr>
      <w:r w:rsidRPr="00200B8C">
        <w:rPr>
          <w:rFonts w:ascii="Times New Roman" w:hAnsi="Times New Roman" w:cs="Times New Roman"/>
          <w:b/>
          <w:i/>
        </w:rPr>
        <w:t>А.</w:t>
      </w:r>
      <w:r>
        <w:rPr>
          <w:rFonts w:ascii="Times New Roman" w:hAnsi="Times New Roman" w:cs="Times New Roman"/>
          <w:b/>
          <w:i/>
        </w:rPr>
        <w:t xml:space="preserve"> </w:t>
      </w:r>
      <w:r w:rsidR="009D3CBE" w:rsidRPr="00200B8C">
        <w:rPr>
          <w:rFonts w:ascii="Times New Roman" w:hAnsi="Times New Roman" w:cs="Times New Roman"/>
          <w:b/>
          <w:i/>
        </w:rPr>
        <w:t xml:space="preserve">Лэнгле </w:t>
      </w:r>
    </w:p>
    <w:p w14:paraId="624A9667" w14:textId="4C50CAA8" w:rsidR="00525C6E" w:rsidRPr="00200B8C" w:rsidRDefault="009D3CB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200B8C">
        <w:rPr>
          <w:rFonts w:ascii="Times New Roman" w:hAnsi="Times New Roman" w:cs="Times New Roman"/>
          <w:b/>
          <w:bCs/>
          <w:sz w:val="28"/>
          <w:szCs w:val="40"/>
        </w:rPr>
        <w:t>ДОСТОИНСТВО ЧЕЛОВЕКА</w:t>
      </w:r>
    </w:p>
    <w:p w14:paraId="3031D2B9" w14:textId="08E3D4A0" w:rsidR="001D3C92" w:rsidRPr="001D3C92" w:rsidRDefault="00C347E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both"/>
        <w:rPr>
          <w:rFonts w:ascii="Times New Roman" w:hAnsi="Times New Roman" w:cs="Times New Roman"/>
          <w:i/>
        </w:rPr>
      </w:pPr>
      <w:r w:rsidRPr="00C347EE">
        <w:rPr>
          <w:rFonts w:ascii="Times New Roman" w:hAnsi="Times New Roman" w:cs="Times New Roman"/>
          <w:i/>
        </w:rPr>
        <w:t>В данной статье раскрывается феноменология человеческого достоинства</w:t>
      </w:r>
      <w:r w:rsidR="00C52431">
        <w:rPr>
          <w:rFonts w:ascii="Times New Roman" w:hAnsi="Times New Roman" w:cs="Times New Roman"/>
          <w:i/>
        </w:rPr>
        <w:t xml:space="preserve">. </w:t>
      </w:r>
      <w:r w:rsidR="00FB5CBF">
        <w:rPr>
          <w:rFonts w:ascii="Times New Roman" w:hAnsi="Times New Roman" w:cs="Times New Roman"/>
          <w:i/>
        </w:rPr>
        <w:t>Описана</w:t>
      </w:r>
      <w:r w:rsidR="001D3C92">
        <w:rPr>
          <w:rFonts w:ascii="Times New Roman" w:hAnsi="Times New Roman" w:cs="Times New Roman"/>
          <w:i/>
        </w:rPr>
        <w:t xml:space="preserve"> связь достоинства со свободой воли, </w:t>
      </w:r>
      <w:r w:rsidR="001D3C92">
        <w:rPr>
          <w:rFonts w:ascii="Times New Roman" w:hAnsi="Times New Roman" w:cs="Times New Roman"/>
          <w:i/>
          <w:lang w:val="en-US"/>
        </w:rPr>
        <w:t>Person</w:t>
      </w:r>
      <w:r w:rsidR="001D3C92">
        <w:rPr>
          <w:rFonts w:ascii="Times New Roman" w:hAnsi="Times New Roman" w:cs="Times New Roman"/>
          <w:i/>
        </w:rPr>
        <w:t xml:space="preserve">, сущностью человека. </w:t>
      </w:r>
      <w:r w:rsidR="00FB5CBF">
        <w:rPr>
          <w:rFonts w:ascii="Times New Roman" w:hAnsi="Times New Roman" w:cs="Times New Roman"/>
          <w:i/>
        </w:rPr>
        <w:t xml:space="preserve">Показано, что достоинство – собственная ценность человека, то что делает его изначально самим собой. Достоинство — непременное духовное свойство </w:t>
      </w:r>
      <w:r w:rsidR="00FB5CBF">
        <w:rPr>
          <w:rFonts w:ascii="Times New Roman" w:hAnsi="Times New Roman" w:cs="Times New Roman"/>
          <w:i/>
          <w:lang w:val="de-DE"/>
        </w:rPr>
        <w:t>Person</w:t>
      </w:r>
      <w:r w:rsidR="00FB5CBF">
        <w:rPr>
          <w:rFonts w:ascii="Times New Roman" w:hAnsi="Times New Roman" w:cs="Times New Roman"/>
          <w:i/>
        </w:rPr>
        <w:t xml:space="preserve"> и в силу своего происхождения неприкосновенно. В достоинстве человек становится частью Непостижимого. </w:t>
      </w:r>
    </w:p>
    <w:p w14:paraId="18BE86EE" w14:textId="582853B7" w:rsidR="00DB6760" w:rsidRPr="00B04BF4" w:rsidRDefault="00DB6760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both"/>
        <w:rPr>
          <w:rFonts w:ascii="Times New Roman" w:hAnsi="Times New Roman" w:cs="Times New Roman"/>
          <w:i/>
        </w:rPr>
      </w:pPr>
      <w:r w:rsidRPr="00FB6163">
        <w:rPr>
          <w:rFonts w:ascii="Times New Roman" w:hAnsi="Times New Roman" w:cs="Times New Roman"/>
        </w:rPr>
        <w:t>Ключевые слова:</w:t>
      </w:r>
      <w:r w:rsidRPr="00FB6163">
        <w:rPr>
          <w:rFonts w:ascii="Times New Roman" w:hAnsi="Times New Roman" w:cs="Times New Roman"/>
          <w:i/>
        </w:rPr>
        <w:t xml:space="preserve"> </w:t>
      </w:r>
      <w:r w:rsidR="00B04BF4">
        <w:rPr>
          <w:rFonts w:ascii="Times New Roman" w:hAnsi="Times New Roman" w:cs="Times New Roman"/>
          <w:i/>
          <w:lang w:val="de-DE"/>
        </w:rPr>
        <w:t>Person</w:t>
      </w:r>
      <w:r w:rsidR="00B04BF4">
        <w:rPr>
          <w:rFonts w:ascii="Times New Roman" w:hAnsi="Times New Roman" w:cs="Times New Roman"/>
          <w:i/>
        </w:rPr>
        <w:t>, собственная ценность, практическая ценность, стыд, совесть</w:t>
      </w:r>
    </w:p>
    <w:p w14:paraId="6975E5E9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rPr>
          <w:rFonts w:ascii="Times New Roman" w:hAnsi="Times New Roman" w:cs="Times New Roman"/>
        </w:rPr>
      </w:pPr>
    </w:p>
    <w:p w14:paraId="6B020F7B" w14:textId="09C222E8" w:rsidR="00525C6E" w:rsidRPr="002C6306" w:rsidRDefault="007B2917" w:rsidP="00061D5A">
      <w:pPr>
        <w:widowControl w:val="0"/>
        <w:autoSpaceDE w:val="0"/>
        <w:autoSpaceDN w:val="0"/>
        <w:adjustRightInd w:val="0"/>
        <w:spacing w:after="200" w:line="360" w:lineRule="auto"/>
        <w:ind w:right="41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C6306">
        <w:rPr>
          <w:rFonts w:ascii="Times New Roman" w:hAnsi="Times New Roman" w:cs="Times New Roman"/>
        </w:rPr>
        <w:t>соб</w:t>
      </w:r>
      <w:r>
        <w:rPr>
          <w:rFonts w:ascii="Times New Roman" w:hAnsi="Times New Roman" w:cs="Times New Roman"/>
        </w:rPr>
        <w:t>ым достижением</w:t>
      </w:r>
      <w:r w:rsidRPr="002C6306">
        <w:rPr>
          <w:rFonts w:ascii="Times New Roman" w:hAnsi="Times New Roman" w:cs="Times New Roman"/>
        </w:rPr>
        <w:t xml:space="preserve"> послевоенной Герман</w:t>
      </w:r>
      <w:r>
        <w:rPr>
          <w:rFonts w:ascii="Times New Roman" w:hAnsi="Times New Roman" w:cs="Times New Roman"/>
        </w:rPr>
        <w:t>ии п</w:t>
      </w:r>
      <w:r w:rsidRPr="002C6306">
        <w:rPr>
          <w:rFonts w:ascii="Times New Roman" w:hAnsi="Times New Roman" w:cs="Times New Roman"/>
        </w:rPr>
        <w:t>осле ужасов и катастроф Второй мировой войны</w:t>
      </w:r>
      <w:r>
        <w:rPr>
          <w:rFonts w:ascii="Times New Roman" w:hAnsi="Times New Roman" w:cs="Times New Roman"/>
        </w:rPr>
        <w:t xml:space="preserve"> </w:t>
      </w:r>
      <w:r w:rsidR="00F80387">
        <w:rPr>
          <w:rFonts w:ascii="Times New Roman" w:hAnsi="Times New Roman" w:cs="Times New Roman"/>
        </w:rPr>
        <w:t>явилось</w:t>
      </w:r>
      <w:r w:rsidR="00200B8C" w:rsidRPr="002C6306">
        <w:rPr>
          <w:rFonts w:ascii="Times New Roman" w:hAnsi="Times New Roman" w:cs="Times New Roman"/>
        </w:rPr>
        <w:t xml:space="preserve"> о</w:t>
      </w:r>
      <w:r w:rsidR="002905C8">
        <w:rPr>
          <w:rFonts w:ascii="Times New Roman" w:hAnsi="Times New Roman" w:cs="Times New Roman"/>
        </w:rPr>
        <w:t>сознание</w:t>
      </w:r>
      <w:r w:rsidR="00200B8C" w:rsidRPr="002C6306">
        <w:rPr>
          <w:rFonts w:ascii="Times New Roman" w:hAnsi="Times New Roman" w:cs="Times New Roman"/>
        </w:rPr>
        <w:t xml:space="preserve"> такой специфиче</w:t>
      </w:r>
      <w:r w:rsidR="00200B8C">
        <w:rPr>
          <w:rFonts w:ascii="Times New Roman" w:hAnsi="Times New Roman" w:cs="Times New Roman"/>
        </w:rPr>
        <w:t>ски человеческой характеристик</w:t>
      </w:r>
      <w:r w:rsidR="002905C8">
        <w:rPr>
          <w:rFonts w:ascii="Times New Roman" w:hAnsi="Times New Roman" w:cs="Times New Roman"/>
        </w:rPr>
        <w:t>и</w:t>
      </w:r>
      <w:r w:rsidR="00200B8C" w:rsidRPr="002C6306">
        <w:rPr>
          <w:rFonts w:ascii="Times New Roman" w:hAnsi="Times New Roman" w:cs="Times New Roman"/>
        </w:rPr>
        <w:t xml:space="preserve"> как достоинство</w:t>
      </w:r>
      <w:r w:rsidR="00200B8C">
        <w:rPr>
          <w:rFonts w:ascii="Times New Roman" w:hAnsi="Times New Roman" w:cs="Times New Roman"/>
        </w:rPr>
        <w:t xml:space="preserve"> </w:t>
      </w:r>
      <w:r w:rsidR="00200B8C" w:rsidRPr="002C6306">
        <w:rPr>
          <w:rFonts w:ascii="Times New Roman" w:hAnsi="Times New Roman" w:cs="Times New Roman"/>
        </w:rPr>
        <w:t>и объяв</w:t>
      </w:r>
      <w:r w:rsidR="002905C8">
        <w:rPr>
          <w:rFonts w:ascii="Times New Roman" w:hAnsi="Times New Roman" w:cs="Times New Roman"/>
        </w:rPr>
        <w:t>ление</w:t>
      </w:r>
      <w:r w:rsidR="00200B8C" w:rsidRPr="002C6306">
        <w:rPr>
          <w:rFonts w:ascii="Times New Roman" w:hAnsi="Times New Roman" w:cs="Times New Roman"/>
        </w:rPr>
        <w:t xml:space="preserve"> его </w:t>
      </w:r>
      <w:r w:rsidR="00200B8C">
        <w:rPr>
          <w:rFonts w:ascii="Times New Roman" w:hAnsi="Times New Roman" w:cs="Times New Roman"/>
        </w:rPr>
        <w:t>в рамках Конституции</w:t>
      </w:r>
      <w:r w:rsidR="00200B8C" w:rsidRPr="002C6306">
        <w:rPr>
          <w:rFonts w:ascii="Times New Roman" w:hAnsi="Times New Roman" w:cs="Times New Roman"/>
        </w:rPr>
        <w:t xml:space="preserve"> высшей ценностью</w:t>
      </w:r>
      <w:r w:rsidR="00FF1E4C">
        <w:rPr>
          <w:rStyle w:val="Funotenzeichen"/>
          <w:rFonts w:ascii="Times New Roman" w:hAnsi="Times New Roman" w:cs="Times New Roman"/>
        </w:rPr>
        <w:footnoteReference w:id="1"/>
      </w:r>
      <w:r w:rsidR="00525C6E" w:rsidRPr="002C6306">
        <w:rPr>
          <w:rFonts w:ascii="Times New Roman" w:hAnsi="Times New Roman" w:cs="Times New Roman"/>
        </w:rPr>
        <w:t>. Достоинство человека</w:t>
      </w:r>
      <w:r w:rsidR="00FF1E4C">
        <w:rPr>
          <w:rFonts w:ascii="Times New Roman" w:hAnsi="Times New Roman" w:cs="Times New Roman"/>
        </w:rPr>
        <w:t xml:space="preserve"> </w:t>
      </w:r>
      <w:r w:rsidR="00525C6E" w:rsidRPr="002C6306">
        <w:rPr>
          <w:rFonts w:ascii="Times New Roman" w:hAnsi="Times New Roman" w:cs="Times New Roman"/>
        </w:rPr>
        <w:t xml:space="preserve">в первую очередь относится к </w:t>
      </w:r>
      <w:r w:rsidR="00FF1E4C">
        <w:rPr>
          <w:rFonts w:ascii="Times New Roman" w:hAnsi="Times New Roman" w:cs="Times New Roman"/>
        </w:rPr>
        <w:t>«</w:t>
      </w:r>
      <w:r w:rsidR="00525C6E" w:rsidRPr="002C6306">
        <w:rPr>
          <w:rFonts w:ascii="Times New Roman" w:hAnsi="Times New Roman" w:cs="Times New Roman"/>
        </w:rPr>
        <w:t>нерушимым и неотчуждаемым правам</w:t>
      </w:r>
      <w:r w:rsidR="00FF1E4C">
        <w:rPr>
          <w:rFonts w:ascii="Times New Roman" w:hAnsi="Times New Roman" w:cs="Times New Roman"/>
        </w:rPr>
        <w:t>»</w:t>
      </w:r>
      <w:r w:rsidR="00525C6E" w:rsidRPr="002C6306">
        <w:rPr>
          <w:rFonts w:ascii="Times New Roman" w:hAnsi="Times New Roman" w:cs="Times New Roman"/>
        </w:rPr>
        <w:t xml:space="preserve">, оно лежит в основе </w:t>
      </w:r>
      <w:r w:rsidR="00FF1E4C">
        <w:rPr>
          <w:rFonts w:ascii="Times New Roman" w:hAnsi="Times New Roman" w:cs="Times New Roman"/>
        </w:rPr>
        <w:t>«</w:t>
      </w:r>
      <w:r w:rsidR="00525C6E" w:rsidRPr="002C6306">
        <w:rPr>
          <w:rFonts w:ascii="Times New Roman" w:hAnsi="Times New Roman" w:cs="Times New Roman"/>
        </w:rPr>
        <w:t>всякого человеческого сообщества, мира и справедливости в мире</w:t>
      </w:r>
      <w:r w:rsidR="00FF1E4C">
        <w:rPr>
          <w:rFonts w:ascii="Times New Roman" w:hAnsi="Times New Roman" w:cs="Times New Roman"/>
        </w:rPr>
        <w:t>»</w:t>
      </w:r>
      <w:r w:rsidR="00525C6E" w:rsidRPr="002C6306">
        <w:rPr>
          <w:rFonts w:ascii="Times New Roman" w:hAnsi="Times New Roman" w:cs="Times New Roman"/>
        </w:rPr>
        <w:t xml:space="preserve"> (</w:t>
      </w:r>
      <w:r w:rsidR="004B0340">
        <w:rPr>
          <w:rFonts w:ascii="Times New Roman" w:hAnsi="Times New Roman" w:cs="Times New Roman"/>
        </w:rPr>
        <w:t>с</w:t>
      </w:r>
      <w:r w:rsidR="008C4970">
        <w:rPr>
          <w:rFonts w:ascii="Times New Roman" w:hAnsi="Times New Roman" w:cs="Times New Roman"/>
        </w:rPr>
        <w:t xml:space="preserve">м. </w:t>
      </w:r>
      <w:r w:rsidR="00525C6E" w:rsidRPr="002C6306">
        <w:rPr>
          <w:rFonts w:ascii="Times New Roman" w:hAnsi="Times New Roman" w:cs="Times New Roman"/>
        </w:rPr>
        <w:t>абз.</w:t>
      </w:r>
      <w:r w:rsidR="008C4970">
        <w:rPr>
          <w:rFonts w:ascii="Times New Roman" w:hAnsi="Times New Roman" w:cs="Times New Roman"/>
        </w:rPr>
        <w:t xml:space="preserve"> </w:t>
      </w:r>
      <w:r w:rsidR="00525C6E" w:rsidRPr="002C6306">
        <w:rPr>
          <w:rFonts w:ascii="Times New Roman" w:hAnsi="Times New Roman" w:cs="Times New Roman"/>
        </w:rPr>
        <w:t>2</w:t>
      </w:r>
      <w:r w:rsidR="008C4970">
        <w:rPr>
          <w:rFonts w:ascii="Times New Roman" w:hAnsi="Times New Roman" w:cs="Times New Roman"/>
        </w:rPr>
        <w:t xml:space="preserve"> Конституции Германии</w:t>
      </w:r>
      <w:r w:rsidR="00525C6E" w:rsidRPr="002C6306">
        <w:rPr>
          <w:rFonts w:ascii="Times New Roman" w:hAnsi="Times New Roman" w:cs="Times New Roman"/>
        </w:rPr>
        <w:t xml:space="preserve">). Далее в тексте Закона говорится, в чем должно быть выражено признание достоинства: это право на жизнь и телесную неприкосновенность; свобода личности и равноправие полов; свобода вероисповедания, совести, слова, собраний, передвижений, образования; тайна переписки, свобода выбора профессии, рабочего места и учебного заведения, и т.д. Настолько значимым в обществе признано достоинство. </w:t>
      </w:r>
    </w:p>
    <w:p w14:paraId="59905F5E" w14:textId="73934210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 xml:space="preserve">Достоинство </w:t>
      </w:r>
      <w:r w:rsidR="001E0051">
        <w:rPr>
          <w:rFonts w:ascii="Times New Roman" w:hAnsi="Times New Roman" w:cs="Times New Roman"/>
          <w:b/>
          <w:bCs/>
        </w:rPr>
        <w:t>—</w:t>
      </w:r>
      <w:r w:rsidRPr="002C6306">
        <w:rPr>
          <w:rFonts w:ascii="Times New Roman" w:hAnsi="Times New Roman" w:cs="Times New Roman"/>
          <w:b/>
          <w:bCs/>
        </w:rPr>
        <w:t xml:space="preserve"> это ценность </w:t>
      </w:r>
    </w:p>
    <w:p w14:paraId="12A77D41" w14:textId="56D62868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 w:firstLine="720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Понятие достоинства (в древневерхненемецком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  <w:i/>
          <w:iCs/>
        </w:rPr>
        <w:t>wirdî</w:t>
      </w:r>
      <w:r w:rsidRPr="002C6306">
        <w:rPr>
          <w:rFonts w:ascii="Times New Roman" w:hAnsi="Times New Roman" w:cs="Times New Roman"/>
        </w:rPr>
        <w:t xml:space="preserve">) этимологически </w:t>
      </w:r>
      <w:r w:rsidRPr="002C6306">
        <w:rPr>
          <w:rFonts w:ascii="Times New Roman" w:hAnsi="Times New Roman" w:cs="Times New Roman"/>
        </w:rPr>
        <w:lastRenderedPageBreak/>
        <w:t xml:space="preserve">связано со словом </w:t>
      </w:r>
      <w:r w:rsidR="001E0051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цена</w:t>
      </w:r>
      <w:r w:rsidR="001E0051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, и изначально относилось к чинам, почету, заслугам или репутации конкретного человека. Прилагательные от этого корня (когда говорят, например, о </w:t>
      </w:r>
      <w:r w:rsidR="001E0051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достойных</w:t>
      </w:r>
      <w:r w:rsidR="001E0051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 похоронах) также связаны с ценностью и заслугами. То есть, отмечая</w:t>
      </w:r>
      <w:r w:rsidR="00164971">
        <w:rPr>
          <w:rFonts w:ascii="Times New Roman" w:hAnsi="Times New Roman" w:cs="Times New Roman"/>
        </w:rPr>
        <w:t>,</w:t>
      </w:r>
      <w:r w:rsidRPr="002C6306">
        <w:rPr>
          <w:rFonts w:ascii="Times New Roman" w:hAnsi="Times New Roman" w:cs="Times New Roman"/>
        </w:rPr>
        <w:t xml:space="preserve"> </w:t>
      </w:r>
      <w:r w:rsidR="001E0051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удостаивая</w:t>
      </w:r>
      <w:r w:rsidR="001E0051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 вниманием</w:t>
      </w:r>
      <w:r w:rsidR="00164971">
        <w:rPr>
          <w:rFonts w:ascii="Times New Roman" w:hAnsi="Times New Roman" w:cs="Times New Roman"/>
        </w:rPr>
        <w:t xml:space="preserve">, — </w:t>
      </w:r>
      <w:r w:rsidRPr="002C6306">
        <w:rPr>
          <w:rFonts w:ascii="Times New Roman" w:hAnsi="Times New Roman" w:cs="Times New Roman"/>
        </w:rPr>
        <w:t>достижения человека, мы замечаем, уважаем и признаем их ценность.</w:t>
      </w:r>
    </w:p>
    <w:p w14:paraId="5AA4498A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>Собственная и практическая ценность</w:t>
      </w:r>
    </w:p>
    <w:p w14:paraId="6BA60E51" w14:textId="27F6D103" w:rsidR="00525C6E" w:rsidRPr="002C6306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 w:firstLine="720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 xml:space="preserve">Любое явление может быть рассмотрено как с точки зрения собственной, так и с точки зрения практической ценности. Дерево может быть ценно для человека само по себе </w:t>
      </w:r>
      <w:r w:rsidR="00164971">
        <w:rPr>
          <w:rFonts w:ascii="Times New Roman" w:hAnsi="Times New Roman" w:cs="Times New Roman"/>
        </w:rPr>
        <w:t>—</w:t>
      </w:r>
      <w:r w:rsidRPr="002C6306">
        <w:rPr>
          <w:rFonts w:ascii="Times New Roman" w:hAnsi="Times New Roman" w:cs="Times New Roman"/>
        </w:rPr>
        <w:t xml:space="preserve"> например, своей красотой. Однако на нем растут яблоки, или оно </w:t>
      </w:r>
      <w:r w:rsidR="00C22049">
        <w:rPr>
          <w:rFonts w:ascii="Times New Roman" w:hAnsi="Times New Roman" w:cs="Times New Roman"/>
        </w:rPr>
        <w:t xml:space="preserve">— </w:t>
      </w:r>
      <w:r w:rsidRPr="002C6306">
        <w:rPr>
          <w:rFonts w:ascii="Times New Roman" w:hAnsi="Times New Roman" w:cs="Times New Roman"/>
        </w:rPr>
        <w:t>источник древесины, или создаёт тень,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другими словами, оно ценно для человека практически.  К людям тоже можно подходить с мерками их собственной или практической ценности. Это важное различие для понимания достоинства. Если рассматривать человека как функцию для выполнения какого-то замысла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в роли, например, продавца, менеджера, шофера или матери,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то его ценность выражается в результатах. Эта ценность может быть измерена благодаря сравнению с достижениями других, или сопоставлению с целями, из чего вытекает, соответственно, оплата работы или признание (в качестве хорошей матери, например). </w:t>
      </w:r>
    </w:p>
    <w:p w14:paraId="5D8FAA1C" w14:textId="77777777" w:rsidR="00B4250F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Вопрос о собственной ценности человека зависит от наших представлений: чем он ценен, что составляет ту его особенность, благодаря которой он называется человеком? Это его ум, жизненный опыт, его знания, его красота?..</w:t>
      </w:r>
      <w:r w:rsidR="00164971">
        <w:rPr>
          <w:rFonts w:ascii="Times New Roman" w:hAnsi="Times New Roman" w:cs="Times New Roman"/>
        </w:rPr>
        <w:t xml:space="preserve"> </w:t>
      </w:r>
    </w:p>
    <w:p w14:paraId="5C803BCD" w14:textId="6B7DED67" w:rsidR="00525C6E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Очевидно, что все названное слишком поверхностно.</w:t>
      </w:r>
    </w:p>
    <w:p w14:paraId="59098493" w14:textId="77777777" w:rsidR="00B4250F" w:rsidRPr="002C6306" w:rsidRDefault="00B4250F" w:rsidP="00061D5A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</w:p>
    <w:p w14:paraId="4326A81D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 xml:space="preserve">Ценность человека </w:t>
      </w:r>
    </w:p>
    <w:p w14:paraId="3D0C39A0" w14:textId="4E6CA2C3" w:rsidR="00525C6E" w:rsidRPr="002C6306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Уже в первых крупных работах Пико Делла Мирандолы (</w:t>
      </w:r>
      <w:r w:rsidR="00A06CE1" w:rsidRPr="00F35288">
        <w:rPr>
          <w:rFonts w:ascii="Times New Roman" w:hAnsi="Times New Roman" w:cs="Times New Roman"/>
          <w:i/>
          <w:lang w:val="en-US"/>
        </w:rPr>
        <w:t>Mirandola</w:t>
      </w:r>
      <w:r w:rsidR="00F35288">
        <w:rPr>
          <w:rFonts w:ascii="Times New Roman" w:hAnsi="Times New Roman" w:cs="Times New Roman"/>
        </w:rPr>
        <w:t>,</w:t>
      </w:r>
      <w:r w:rsidR="00A06CE1" w:rsidRPr="00F35288">
        <w:rPr>
          <w:rFonts w:ascii="Times New Roman" w:hAnsi="Times New Roman" w:cs="Times New Roman"/>
        </w:rPr>
        <w:t xml:space="preserve"> </w:t>
      </w:r>
      <w:r w:rsidRPr="00F35288">
        <w:rPr>
          <w:rFonts w:ascii="Times New Roman" w:hAnsi="Times New Roman" w:cs="Times New Roman"/>
        </w:rPr>
        <w:t>2016</w:t>
      </w:r>
      <w:r w:rsidRPr="002C6306">
        <w:rPr>
          <w:rFonts w:ascii="Times New Roman" w:hAnsi="Times New Roman" w:cs="Times New Roman"/>
        </w:rPr>
        <w:t xml:space="preserve">), посвященных </w:t>
      </w:r>
      <w:r w:rsidR="00AB693A">
        <w:rPr>
          <w:rFonts w:ascii="Times New Roman" w:hAnsi="Times New Roman" w:cs="Times New Roman"/>
        </w:rPr>
        <w:t>этому вопросу</w:t>
      </w:r>
      <w:r w:rsidRPr="002C6306">
        <w:rPr>
          <w:rFonts w:ascii="Times New Roman" w:hAnsi="Times New Roman" w:cs="Times New Roman"/>
        </w:rPr>
        <w:t>, показано, что достоинство</w:t>
      </w:r>
      <w:r w:rsidR="00164971">
        <w:rPr>
          <w:rFonts w:ascii="Times New Roman" w:hAnsi="Times New Roman" w:cs="Times New Roman"/>
        </w:rPr>
        <w:t xml:space="preserve"> </w:t>
      </w:r>
      <w:r w:rsidR="00AB693A">
        <w:rPr>
          <w:rFonts w:ascii="Times New Roman" w:hAnsi="Times New Roman" w:cs="Times New Roman"/>
        </w:rPr>
        <w:t xml:space="preserve">есть </w:t>
      </w:r>
      <w:r w:rsidRPr="002C6306">
        <w:rPr>
          <w:rFonts w:ascii="Times New Roman" w:hAnsi="Times New Roman" w:cs="Times New Roman"/>
        </w:rPr>
        <w:t xml:space="preserve">следствие </w:t>
      </w:r>
      <w:r w:rsidRPr="002C6306">
        <w:rPr>
          <w:rFonts w:ascii="Times New Roman" w:hAnsi="Times New Roman" w:cs="Times New Roman"/>
          <w:i/>
          <w:iCs/>
        </w:rPr>
        <w:t>самоопределения</w:t>
      </w:r>
      <w:r w:rsidRPr="002C6306">
        <w:rPr>
          <w:rFonts w:ascii="Times New Roman" w:hAnsi="Times New Roman" w:cs="Times New Roman"/>
        </w:rPr>
        <w:t xml:space="preserve"> человека. Иммануил Кант (</w:t>
      </w:r>
      <w:r w:rsidR="00A06CE1" w:rsidRPr="003C137E">
        <w:rPr>
          <w:rFonts w:ascii="Times New Roman" w:hAnsi="Times New Roman" w:cs="Times New Roman"/>
          <w:i/>
        </w:rPr>
        <w:t>Kant</w:t>
      </w:r>
      <w:r w:rsidR="003C137E" w:rsidRPr="003C137E">
        <w:rPr>
          <w:rFonts w:ascii="Times New Roman" w:hAnsi="Times New Roman" w:cs="Times New Roman"/>
        </w:rPr>
        <w:t>,</w:t>
      </w:r>
      <w:r w:rsidR="00A06CE1" w:rsidRPr="003C137E">
        <w:rPr>
          <w:rFonts w:ascii="Times New Roman" w:hAnsi="Times New Roman" w:cs="Times New Roman"/>
        </w:rPr>
        <w:t xml:space="preserve"> </w:t>
      </w:r>
      <w:r w:rsidRPr="003C137E">
        <w:rPr>
          <w:rFonts w:ascii="Times New Roman" w:hAnsi="Times New Roman" w:cs="Times New Roman"/>
        </w:rPr>
        <w:t>2013</w:t>
      </w:r>
      <w:r w:rsidRPr="002C6306">
        <w:rPr>
          <w:rFonts w:ascii="Times New Roman" w:hAnsi="Times New Roman" w:cs="Times New Roman"/>
        </w:rPr>
        <w:t xml:space="preserve">) считал, что достоинство человека основано на его </w:t>
      </w:r>
      <w:r w:rsidRPr="002C6306">
        <w:rPr>
          <w:rFonts w:ascii="Times New Roman" w:hAnsi="Times New Roman" w:cs="Times New Roman"/>
          <w:i/>
          <w:iCs/>
        </w:rPr>
        <w:t>разумности</w:t>
      </w:r>
      <w:r w:rsidRPr="002C6306">
        <w:rPr>
          <w:rFonts w:ascii="Times New Roman" w:hAnsi="Times New Roman" w:cs="Times New Roman"/>
        </w:rPr>
        <w:t xml:space="preserve">. По Канту, именно благодаря разуму человек может создать для себя закон (то есть, «авто-номию») и поступать хорошо либо плохо с точки зрения морали. Достоинство человека заключается не в том, что он выполняет поставленную перед ним задачу: человек сам по себе представляет собой цель. Поэтому любое использование человека унизительно и неэтично. </w:t>
      </w:r>
    </w:p>
    <w:p w14:paraId="190B87D8" w14:textId="26505710" w:rsidR="00525C6E" w:rsidRPr="002C6306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 w:firstLine="709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Фридрих Шиллер (</w:t>
      </w:r>
      <w:hyperlink r:id="rId6" w:history="1">
        <w:r w:rsidRPr="004A42B8">
          <w:rPr>
            <w:rFonts w:ascii="Times New Roman" w:hAnsi="Times New Roman" w:cs="Times New Roman"/>
            <w:i/>
          </w:rPr>
          <w:t>Schiller</w:t>
        </w:r>
      </w:hyperlink>
      <w:r w:rsidR="004A42B8">
        <w:rPr>
          <w:rFonts w:ascii="Times New Roman" w:hAnsi="Times New Roman" w:cs="Times New Roman"/>
        </w:rPr>
        <w:t>,</w:t>
      </w:r>
      <w:r w:rsidRPr="004A42B8">
        <w:rPr>
          <w:rFonts w:ascii="Times New Roman" w:hAnsi="Times New Roman" w:cs="Times New Roman"/>
        </w:rPr>
        <w:t xml:space="preserve"> 2016</w:t>
      </w:r>
      <w:r w:rsidRPr="002C6306">
        <w:rPr>
          <w:rFonts w:ascii="Times New Roman" w:hAnsi="Times New Roman" w:cs="Times New Roman"/>
        </w:rPr>
        <w:t>)</w:t>
      </w:r>
      <w:r w:rsidRPr="002C6306">
        <w:rPr>
          <w:rFonts w:ascii="Times New Roman" w:hAnsi="Times New Roman" w:cs="Times New Roman"/>
          <w:sz w:val="18"/>
          <w:szCs w:val="18"/>
        </w:rPr>
        <w:t xml:space="preserve"> </w:t>
      </w:r>
      <w:r w:rsidRPr="002C6306">
        <w:rPr>
          <w:rFonts w:ascii="Times New Roman" w:hAnsi="Times New Roman" w:cs="Times New Roman"/>
        </w:rPr>
        <w:t>говорит, что достоинство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результат свободной воли человека, которая силой его внутреннего нравственного закона поднимает </w:t>
      </w:r>
      <w:r w:rsidRPr="002C6306">
        <w:rPr>
          <w:rFonts w:ascii="Times New Roman" w:hAnsi="Times New Roman" w:cs="Times New Roman"/>
          <w:i/>
          <w:iCs/>
        </w:rPr>
        <w:t>свободу духа</w:t>
      </w:r>
      <w:r w:rsidRPr="002C6306">
        <w:rPr>
          <w:rFonts w:ascii="Times New Roman" w:hAnsi="Times New Roman" w:cs="Times New Roman"/>
        </w:rPr>
        <w:t xml:space="preserve"> выше инстинктов. </w:t>
      </w:r>
    </w:p>
    <w:p w14:paraId="6A671F57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rPr>
          <w:rFonts w:ascii="Times New Roman" w:hAnsi="Times New Roman" w:cs="Times New Roman"/>
          <w:b/>
          <w:bCs/>
        </w:rPr>
      </w:pPr>
    </w:p>
    <w:p w14:paraId="112A3D73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 xml:space="preserve">Достоинство человеческой сути </w:t>
      </w:r>
    </w:p>
    <w:p w14:paraId="1C842D63" w14:textId="5C8DA60E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Общее в толковании достоинства через понятия самоопределения, разума или свободы заключается в том, что источник человеческого достоинства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сам человек, его сущность. </w:t>
      </w:r>
      <w:r w:rsidR="0067080B">
        <w:rPr>
          <w:rFonts w:ascii="Times New Roman" w:hAnsi="Times New Roman" w:cs="Times New Roman"/>
        </w:rPr>
        <w:t>Достоинство</w:t>
      </w:r>
      <w:r w:rsidR="00A06CE1">
        <w:rPr>
          <w:rFonts w:ascii="Times New Roman" w:hAnsi="Times New Roman" w:cs="Times New Roman"/>
        </w:rPr>
        <w:t xml:space="preserve"> укоренено глубоко внутри</w:t>
      </w:r>
      <w:r w:rsidRPr="002C6306">
        <w:rPr>
          <w:rFonts w:ascii="Times New Roman" w:hAnsi="Times New Roman" w:cs="Times New Roman"/>
        </w:rPr>
        <w:t>, неразрывно связано</w:t>
      </w:r>
      <w:r w:rsidR="0067080B">
        <w:rPr>
          <w:rFonts w:ascii="Times New Roman" w:hAnsi="Times New Roman" w:cs="Times New Roman"/>
        </w:rPr>
        <w:t xml:space="preserve"> с человеком</w:t>
      </w:r>
      <w:r w:rsidRPr="002C6306">
        <w:rPr>
          <w:rFonts w:ascii="Times New Roman" w:hAnsi="Times New Roman" w:cs="Times New Roman"/>
        </w:rPr>
        <w:t>, исходит изнутри. Почет в этом смысле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более внешняя, общественная оценка. Достоинство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собственная ценность человека. Собственная ценность человека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то, что </w:t>
      </w:r>
      <w:r w:rsidR="00704B81">
        <w:rPr>
          <w:rFonts w:ascii="Times New Roman" w:hAnsi="Times New Roman" w:cs="Times New Roman"/>
        </w:rPr>
        <w:t xml:space="preserve">изначально </w:t>
      </w:r>
      <w:r w:rsidRPr="002C6306">
        <w:rPr>
          <w:rFonts w:ascii="Times New Roman" w:hAnsi="Times New Roman" w:cs="Times New Roman"/>
        </w:rPr>
        <w:t>его делает самим собой.</w:t>
      </w:r>
      <w:r w:rsidR="00164971">
        <w:rPr>
          <w:rFonts w:ascii="Times New Roman" w:hAnsi="Times New Roman" w:cs="Times New Roman"/>
        </w:rPr>
        <w:t xml:space="preserve"> </w:t>
      </w:r>
      <w:r w:rsidRPr="002C6306">
        <w:rPr>
          <w:rFonts w:ascii="Times New Roman" w:hAnsi="Times New Roman" w:cs="Times New Roman"/>
        </w:rPr>
        <w:t xml:space="preserve">Но что делает человека тем, кто он есть? </w:t>
      </w:r>
      <w:r w:rsidR="0067080B">
        <w:rPr>
          <w:rFonts w:ascii="Times New Roman" w:hAnsi="Times New Roman" w:cs="Times New Roman"/>
        </w:rPr>
        <w:t>В чем</w:t>
      </w:r>
      <w:r w:rsidRPr="002C6306">
        <w:rPr>
          <w:rFonts w:ascii="Times New Roman" w:hAnsi="Times New Roman" w:cs="Times New Roman"/>
        </w:rPr>
        <w:t xml:space="preserve"> его сущность?</w:t>
      </w:r>
      <w:r w:rsidR="00164971">
        <w:rPr>
          <w:rFonts w:ascii="Times New Roman" w:hAnsi="Times New Roman" w:cs="Times New Roman"/>
        </w:rPr>
        <w:t xml:space="preserve"> </w:t>
      </w:r>
      <w:r w:rsidRPr="002C6306">
        <w:rPr>
          <w:rFonts w:ascii="Times New Roman" w:hAnsi="Times New Roman" w:cs="Times New Roman"/>
        </w:rPr>
        <w:t>В давней западноевропейской традиции сущностной характеристикой человека считается понятие «</w:t>
      </w:r>
      <w:r w:rsidR="0067080B" w:rsidRPr="00886805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>» (</w:t>
      </w:r>
      <w:hyperlink r:id="rId7" w:history="1">
        <w:r w:rsidRPr="00D21925">
          <w:rPr>
            <w:rFonts w:ascii="Times New Roman" w:hAnsi="Times New Roman" w:cs="Times New Roman"/>
            <w:i/>
          </w:rPr>
          <w:t>Spaemann</w:t>
        </w:r>
      </w:hyperlink>
      <w:r w:rsidR="00D21925">
        <w:rPr>
          <w:rFonts w:ascii="Times New Roman" w:hAnsi="Times New Roman" w:cs="Times New Roman"/>
        </w:rPr>
        <w:t>,</w:t>
      </w:r>
      <w:r w:rsidRPr="00D21925">
        <w:rPr>
          <w:rFonts w:ascii="Times New Roman" w:hAnsi="Times New Roman" w:cs="Times New Roman"/>
        </w:rPr>
        <w:t xml:space="preserve"> 1996; </w:t>
      </w:r>
      <w:hyperlink r:id="rId8" w:history="1">
        <w:r w:rsidRPr="00D21925">
          <w:rPr>
            <w:rFonts w:ascii="Times New Roman" w:hAnsi="Times New Roman" w:cs="Times New Roman"/>
            <w:i/>
          </w:rPr>
          <w:t>Sturma</w:t>
        </w:r>
      </w:hyperlink>
      <w:r w:rsidR="00D21925">
        <w:rPr>
          <w:rFonts w:ascii="Times New Roman" w:hAnsi="Times New Roman" w:cs="Times New Roman"/>
        </w:rPr>
        <w:t>,</w:t>
      </w:r>
      <w:r w:rsidRPr="00D21925">
        <w:rPr>
          <w:rFonts w:ascii="Times New Roman" w:hAnsi="Times New Roman" w:cs="Times New Roman"/>
        </w:rPr>
        <w:t xml:space="preserve"> 2001</w:t>
      </w:r>
      <w:r w:rsidRPr="002C6306">
        <w:rPr>
          <w:rFonts w:ascii="Times New Roman" w:hAnsi="Times New Roman" w:cs="Times New Roman"/>
        </w:rPr>
        <w:t>). Хайдеггер (</w:t>
      </w:r>
      <w:r w:rsidRPr="00D21925">
        <w:rPr>
          <w:rFonts w:ascii="Times New Roman" w:hAnsi="Times New Roman" w:cs="Times New Roman"/>
          <w:i/>
        </w:rPr>
        <w:t>Heidegger</w:t>
      </w:r>
      <w:r w:rsidR="003F77E3" w:rsidRPr="00D21925">
        <w:rPr>
          <w:rFonts w:ascii="Times New Roman" w:hAnsi="Times New Roman" w:cs="Times New Roman"/>
        </w:rPr>
        <w:t>,</w:t>
      </w:r>
      <w:r w:rsidRPr="00D21925">
        <w:rPr>
          <w:rFonts w:ascii="Times New Roman" w:hAnsi="Times New Roman" w:cs="Times New Roman"/>
        </w:rPr>
        <w:t xml:space="preserve"> 1979, §9</w:t>
      </w:r>
      <w:r w:rsidRPr="002C6306">
        <w:rPr>
          <w:rFonts w:ascii="Times New Roman" w:hAnsi="Times New Roman" w:cs="Times New Roman"/>
        </w:rPr>
        <w:t>) считает сущностью человека экзистенцию, то есть возможность формировать свою жизнь. Несмотря на различия в терминологии, понимание достоинства в работах упомянутых авторов сходно.</w:t>
      </w:r>
    </w:p>
    <w:p w14:paraId="16833A14" w14:textId="45B0D598" w:rsidR="00525C6E" w:rsidRPr="003277EF" w:rsidRDefault="0067080B" w:rsidP="00525C6E">
      <w:pPr>
        <w:widowControl w:val="0"/>
        <w:autoSpaceDE w:val="0"/>
        <w:autoSpaceDN w:val="0"/>
        <w:adjustRightInd w:val="0"/>
        <w:spacing w:after="200" w:line="360" w:lineRule="auto"/>
        <w:ind w:right="-432"/>
        <w:rPr>
          <w:rFonts w:ascii="Times New Roman" w:hAnsi="Times New Roman" w:cs="Times New Roman"/>
          <w:b/>
          <w:bCs/>
          <w:i/>
        </w:rPr>
      </w:pPr>
      <w:r w:rsidRPr="003277EF">
        <w:rPr>
          <w:rFonts w:ascii="Times New Roman" w:hAnsi="Times New Roman" w:cs="Times New Roman"/>
          <w:b/>
          <w:bCs/>
          <w:i/>
        </w:rPr>
        <w:t>Person</w:t>
      </w:r>
    </w:p>
    <w:p w14:paraId="4357D60D" w14:textId="0F8C65D6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Сущность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это «собственное» человека, свободное изначально, само по себе. </w:t>
      </w:r>
      <w:r w:rsidR="0067080B" w:rsidRPr="003277EF">
        <w:rPr>
          <w:rFonts w:ascii="Times New Roman" w:hAnsi="Times New Roman" w:cs="Times New Roman"/>
          <w:i/>
        </w:rPr>
        <w:t>Person</w:t>
      </w:r>
      <w:r w:rsidR="0067080B">
        <w:rPr>
          <w:rFonts w:ascii="Times New Roman" w:hAnsi="Times New Roman" w:cs="Times New Roman"/>
        </w:rPr>
        <w:t xml:space="preserve"> 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сущность человека; и она появляется сама по себе.</w:t>
      </w:r>
      <w:r w:rsidRPr="002C6306">
        <w:rPr>
          <w:rFonts w:ascii="Times New Roman" w:hAnsi="Times New Roman" w:cs="Times New Roman"/>
          <w:color w:val="0000FF"/>
        </w:rPr>
        <w:t xml:space="preserve"> </w:t>
      </w:r>
      <w:r w:rsidR="0067080B" w:rsidRPr="003277EF">
        <w:rPr>
          <w:rFonts w:ascii="Times New Roman" w:hAnsi="Times New Roman" w:cs="Times New Roman"/>
          <w:i/>
        </w:rPr>
        <w:t>Person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то «ядро» человека, что является в нем из самого себя (безотносительно к квалификации, опыту, знаниям и т.д., и независимо от них). Благодаря этому свободному сущностному «ядру», человек у себя «есть», он самому себе отдан. Эта сущность и </w:t>
      </w:r>
      <w:r w:rsidRPr="002C6306">
        <w:rPr>
          <w:rFonts w:ascii="Times New Roman" w:hAnsi="Times New Roman" w:cs="Times New Roman"/>
          <w:i/>
          <w:iCs/>
        </w:rPr>
        <w:t>есть</w:t>
      </w:r>
      <w:r w:rsidRPr="002C6306">
        <w:rPr>
          <w:rFonts w:ascii="Times New Roman" w:hAnsi="Times New Roman" w:cs="Times New Roman"/>
        </w:rPr>
        <w:t xml:space="preserve"> человек, не мы её «создаем». Она исходит из глубины глубин человека, она едина с силой его </w:t>
      </w:r>
      <w:r w:rsidR="00B10A7A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Я</w:t>
      </w:r>
      <w:r w:rsidR="00B10A7A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 и в то же время ему противостоит</w:t>
      </w:r>
      <w:r w:rsidRPr="002C6306">
        <w:rPr>
          <w:rFonts w:ascii="Times New Roman" w:hAnsi="Times New Roman" w:cs="Times New Roman"/>
          <w:i/>
          <w:iCs/>
        </w:rPr>
        <w:t xml:space="preserve">. </w:t>
      </w:r>
      <w:r w:rsidRPr="002C6306">
        <w:rPr>
          <w:rFonts w:ascii="Times New Roman" w:hAnsi="Times New Roman" w:cs="Times New Roman"/>
        </w:rPr>
        <w:t xml:space="preserve">У </w:t>
      </w:r>
      <w:r w:rsidR="00B10A7A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Я</w:t>
      </w:r>
      <w:r w:rsidR="00B10A7A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 есть задача слышать и быть представителем </w:t>
      </w:r>
      <w:r w:rsidR="0067080B" w:rsidRPr="003277EF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 xml:space="preserve"> («себя!»). Это глубокое внутреннее взаимодействие, где человек сам себе «внутренний визави». Иначе говоря, человек доверен себе, как ребенок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взрослому. Он может себя принять, быть с собой «по-настоящему», жить аутентично</w:t>
      </w:r>
      <w:r w:rsidR="00265517">
        <w:rPr>
          <w:rFonts w:ascii="Times New Roman" w:hAnsi="Times New Roman" w:cs="Times New Roman"/>
        </w:rPr>
        <w:t>.</w:t>
      </w:r>
      <w:r w:rsidR="00164971">
        <w:rPr>
          <w:rFonts w:ascii="Times New Roman" w:hAnsi="Times New Roman" w:cs="Times New Roman"/>
        </w:rPr>
        <w:t xml:space="preserve"> </w:t>
      </w:r>
      <w:r w:rsidR="00265517">
        <w:rPr>
          <w:rFonts w:ascii="Times New Roman" w:hAnsi="Times New Roman" w:cs="Times New Roman"/>
        </w:rPr>
        <w:t>И</w:t>
      </w:r>
      <w:r w:rsidRPr="002C6306">
        <w:rPr>
          <w:rFonts w:ascii="Times New Roman" w:hAnsi="Times New Roman" w:cs="Times New Roman"/>
        </w:rPr>
        <w:t>ли отодвинуть себя и следовать импульсам, страхам, чужим указаниям и т.д. В этом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глубочайшая свобода человека: решиться на самого себя, то есть встретить себя как </w:t>
      </w:r>
      <w:r w:rsidR="0067080B" w:rsidRPr="00BB5DB6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>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или себя упустить (</w:t>
      </w:r>
      <w:r w:rsidRPr="003F77E3">
        <w:rPr>
          <w:rFonts w:ascii="Times New Roman" w:hAnsi="Times New Roman" w:cs="Times New Roman"/>
          <w:i/>
        </w:rPr>
        <w:t>Kierkegaard</w:t>
      </w:r>
      <w:r w:rsidR="00E22D40" w:rsidRPr="003F77E3">
        <w:rPr>
          <w:rFonts w:ascii="Times New Roman" w:hAnsi="Times New Roman" w:cs="Times New Roman"/>
        </w:rPr>
        <w:t>,</w:t>
      </w:r>
      <w:r w:rsidRPr="003F77E3">
        <w:rPr>
          <w:rFonts w:ascii="Times New Roman" w:hAnsi="Times New Roman" w:cs="Times New Roman"/>
        </w:rPr>
        <w:t xml:space="preserve"> 1960</w:t>
      </w:r>
      <w:r w:rsidRPr="002C6306">
        <w:rPr>
          <w:rFonts w:ascii="Times New Roman" w:hAnsi="Times New Roman" w:cs="Times New Roman"/>
        </w:rPr>
        <w:t>). Когда человек не имеет связи с собственной глубинной сущностью, когда он говорит, принимает решение или действует помимо своей сути,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он лишь </w:t>
      </w:r>
      <w:r w:rsidRPr="002C6306">
        <w:rPr>
          <w:rFonts w:ascii="Times New Roman" w:hAnsi="Times New Roman" w:cs="Times New Roman"/>
          <w:i/>
          <w:iCs/>
        </w:rPr>
        <w:t>видимость</w:t>
      </w:r>
      <w:r w:rsidRPr="002C6306">
        <w:rPr>
          <w:rFonts w:ascii="Times New Roman" w:hAnsi="Times New Roman" w:cs="Times New Roman"/>
        </w:rPr>
        <w:t xml:space="preserve">, скорлупа без ядра. Голос </w:t>
      </w:r>
      <w:r w:rsidR="0067080B" w:rsidRPr="00BB5DB6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 xml:space="preserve"> негромко звучит в нас и рождает внутренний диалог. Слыша говорящее во мне, я слышу себя как </w:t>
      </w:r>
      <w:r w:rsidR="0067080B" w:rsidRPr="00BB5DB6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 xml:space="preserve"> (</w:t>
      </w:r>
      <w:r w:rsidRPr="00BB5DB6">
        <w:rPr>
          <w:rFonts w:ascii="Times New Roman" w:hAnsi="Times New Roman" w:cs="Times New Roman"/>
          <w:i/>
        </w:rPr>
        <w:t>Längle</w:t>
      </w:r>
      <w:r w:rsidR="00E22D40" w:rsidRPr="00BB5DB6">
        <w:rPr>
          <w:rFonts w:ascii="Times New Roman" w:hAnsi="Times New Roman" w:cs="Times New Roman"/>
        </w:rPr>
        <w:t>,</w:t>
      </w:r>
      <w:r w:rsidRPr="00BB5DB6">
        <w:rPr>
          <w:rFonts w:ascii="Times New Roman" w:hAnsi="Times New Roman" w:cs="Times New Roman"/>
        </w:rPr>
        <w:t xml:space="preserve"> 2000</w:t>
      </w:r>
      <w:r w:rsidRPr="002C6306">
        <w:rPr>
          <w:rFonts w:ascii="Times New Roman" w:hAnsi="Times New Roman" w:cs="Times New Roman"/>
        </w:rPr>
        <w:t xml:space="preserve">). Это не повторяющиеся, автоматические голоса: это </w:t>
      </w:r>
      <w:r w:rsidRPr="002C6306">
        <w:rPr>
          <w:rFonts w:ascii="Times New Roman" w:hAnsi="Times New Roman" w:cs="Times New Roman"/>
          <w:i/>
          <w:iCs/>
        </w:rPr>
        <w:t>один</w:t>
      </w:r>
      <w:r w:rsidRPr="002C6306">
        <w:rPr>
          <w:rFonts w:ascii="Times New Roman" w:hAnsi="Times New Roman" w:cs="Times New Roman"/>
        </w:rPr>
        <w:t xml:space="preserve"> голос, это голос моего собственного чутья, что ведет к внутреннему согласию. Этот голос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моя свобода. Такова глубочайшая точка бытия-отданным-самому-себе. </w:t>
      </w:r>
    </w:p>
    <w:p w14:paraId="1BBB80D3" w14:textId="77777777" w:rsidR="00525C6E" w:rsidRPr="002C6306" w:rsidRDefault="00525C6E" w:rsidP="0056607E">
      <w:pPr>
        <w:widowControl w:val="0"/>
        <w:autoSpaceDE w:val="0"/>
        <w:autoSpaceDN w:val="0"/>
        <w:adjustRightInd w:val="0"/>
        <w:spacing w:line="360" w:lineRule="auto"/>
        <w:ind w:right="418"/>
        <w:jc w:val="both"/>
        <w:rPr>
          <w:rFonts w:ascii="Times New Roman" w:hAnsi="Times New Roman" w:cs="Times New Roman"/>
          <w:b/>
          <w:bCs/>
        </w:rPr>
      </w:pPr>
    </w:p>
    <w:p w14:paraId="0349D8CD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360" w:lineRule="auto"/>
        <w:ind w:right="418"/>
        <w:jc w:val="both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>Достоинство</w:t>
      </w:r>
    </w:p>
    <w:p w14:paraId="430EE226" w14:textId="57B644C1" w:rsidR="00525C6E" w:rsidRPr="002C6306" w:rsidRDefault="00525C6E" w:rsidP="0056607E">
      <w:pPr>
        <w:widowControl w:val="0"/>
        <w:autoSpaceDE w:val="0"/>
        <w:autoSpaceDN w:val="0"/>
        <w:adjustRightInd w:val="0"/>
        <w:spacing w:after="200"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 xml:space="preserve">Благодаря этой способности, у человека есть достоинство. В конечном итоге, достоинство коренится в </w:t>
      </w:r>
      <w:r w:rsidRPr="002C6306">
        <w:rPr>
          <w:rFonts w:ascii="Times New Roman" w:hAnsi="Times New Roman" w:cs="Times New Roman"/>
          <w:i/>
          <w:iCs/>
        </w:rPr>
        <w:t>сущностной свободе</w:t>
      </w:r>
      <w:r w:rsidRPr="002C6306">
        <w:rPr>
          <w:rFonts w:ascii="Times New Roman" w:hAnsi="Times New Roman" w:cs="Times New Roman"/>
        </w:rPr>
        <w:t xml:space="preserve"> «говорящего» во мне, то есть глубже, чем в упомянутой свободе действий. Эта глубина</w:t>
      </w:r>
      <w:r w:rsidR="00164971">
        <w:rPr>
          <w:rFonts w:ascii="Times New Roman" w:hAnsi="Times New Roman" w:cs="Times New Roman"/>
        </w:rPr>
        <w:t xml:space="preserve"> </w:t>
      </w:r>
      <w:r w:rsidRPr="002C6306">
        <w:rPr>
          <w:rFonts w:ascii="Times New Roman" w:hAnsi="Times New Roman" w:cs="Times New Roman"/>
        </w:rPr>
        <w:t xml:space="preserve">духовного характера: недоступная пониманию человека, она превышает возможности его </w:t>
      </w:r>
      <w:r w:rsidR="00A72B13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Я</w:t>
      </w:r>
      <w:r w:rsidR="00A72B13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 (</w:t>
      </w:r>
      <w:r w:rsidRPr="002C5C61">
        <w:rPr>
          <w:rFonts w:ascii="Times New Roman" w:hAnsi="Times New Roman" w:cs="Times New Roman"/>
          <w:i/>
        </w:rPr>
        <w:t>Längle</w:t>
      </w:r>
      <w:r w:rsidR="00E22D40" w:rsidRPr="00E22D40">
        <w:rPr>
          <w:rFonts w:ascii="Times New Roman" w:hAnsi="Times New Roman" w:cs="Times New Roman"/>
        </w:rPr>
        <w:t>,</w:t>
      </w:r>
      <w:r w:rsidRPr="00E22D40">
        <w:rPr>
          <w:rFonts w:ascii="Times New Roman" w:hAnsi="Times New Roman" w:cs="Times New Roman"/>
        </w:rPr>
        <w:t xml:space="preserve"> 2008</w:t>
      </w:r>
      <w:r w:rsidRPr="002C6306">
        <w:rPr>
          <w:rFonts w:ascii="Times New Roman" w:hAnsi="Times New Roman" w:cs="Times New Roman"/>
        </w:rPr>
        <w:t xml:space="preserve">). Эта глубина приходит из способности обретать в себе согласие, обретать того, кто говорит со мной. </w:t>
      </w:r>
      <w:r w:rsidR="0052178A">
        <w:rPr>
          <w:rFonts w:ascii="Times New Roman" w:hAnsi="Times New Roman" w:cs="Times New Roman"/>
        </w:rPr>
        <w:t>Мы не можем объять, ухватить эту глубину</w:t>
      </w:r>
      <w:r w:rsidR="00FD129A">
        <w:rPr>
          <w:rFonts w:ascii="Times New Roman" w:hAnsi="Times New Roman" w:cs="Times New Roman"/>
        </w:rPr>
        <w:t>;</w:t>
      </w:r>
      <w:r w:rsidR="00A72B13">
        <w:rPr>
          <w:rFonts w:ascii="Times New Roman" w:hAnsi="Times New Roman" w:cs="Times New Roman"/>
        </w:rPr>
        <w:t xml:space="preserve"> </w:t>
      </w:r>
      <w:r w:rsidR="00492A76">
        <w:rPr>
          <w:rFonts w:ascii="Times New Roman" w:hAnsi="Times New Roman" w:cs="Times New Roman"/>
        </w:rPr>
        <w:t>скорее,</w:t>
      </w:r>
      <w:r w:rsidRPr="002C6306">
        <w:rPr>
          <w:rFonts w:ascii="Times New Roman" w:hAnsi="Times New Roman" w:cs="Times New Roman"/>
        </w:rPr>
        <w:t xml:space="preserve"> </w:t>
      </w:r>
      <w:r w:rsidR="00492A76" w:rsidRPr="002C6306">
        <w:rPr>
          <w:rFonts w:ascii="Times New Roman" w:hAnsi="Times New Roman" w:cs="Times New Roman"/>
        </w:rPr>
        <w:t>она к нам</w:t>
      </w:r>
      <w:r w:rsidR="00492A76">
        <w:rPr>
          <w:rFonts w:ascii="Times New Roman" w:hAnsi="Times New Roman" w:cs="Times New Roman"/>
        </w:rPr>
        <w:t xml:space="preserve"> </w:t>
      </w:r>
      <w:r w:rsidRPr="002C6306">
        <w:rPr>
          <w:rFonts w:ascii="Times New Roman" w:hAnsi="Times New Roman" w:cs="Times New Roman"/>
        </w:rPr>
        <w:t xml:space="preserve">приходит, потому что мы </w:t>
      </w:r>
      <w:r w:rsidRPr="002C6306">
        <w:rPr>
          <w:rFonts w:ascii="Times New Roman" w:hAnsi="Times New Roman" w:cs="Times New Roman"/>
          <w:i/>
          <w:iCs/>
        </w:rPr>
        <w:t>в ней есть</w:t>
      </w:r>
      <w:r w:rsidRPr="002C6306">
        <w:rPr>
          <w:rFonts w:ascii="Times New Roman" w:hAnsi="Times New Roman" w:cs="Times New Roman"/>
        </w:rPr>
        <w:t>. Достоинство</w:t>
      </w:r>
      <w:r w:rsidR="00492A76">
        <w:rPr>
          <w:rFonts w:ascii="Times New Roman" w:hAnsi="Times New Roman" w:cs="Times New Roman"/>
        </w:rPr>
        <w:t xml:space="preserve"> в силу своего происхождения неприкосновенно</w:t>
      </w:r>
      <w:r w:rsidRPr="002C6306">
        <w:rPr>
          <w:rFonts w:ascii="Times New Roman" w:hAnsi="Times New Roman" w:cs="Times New Roman"/>
        </w:rPr>
        <w:t xml:space="preserve">, </w:t>
      </w:r>
      <w:r w:rsidR="00492A76">
        <w:rPr>
          <w:rFonts w:ascii="Times New Roman" w:hAnsi="Times New Roman" w:cs="Times New Roman"/>
        </w:rPr>
        <w:t>в конечном итоге духовно</w:t>
      </w:r>
      <w:r w:rsidRPr="002C6306">
        <w:rPr>
          <w:rFonts w:ascii="Times New Roman" w:hAnsi="Times New Roman" w:cs="Times New Roman"/>
        </w:rPr>
        <w:t xml:space="preserve">. </w:t>
      </w:r>
      <w:r w:rsidR="00155016">
        <w:rPr>
          <w:rFonts w:ascii="Times New Roman" w:hAnsi="Times New Roman" w:cs="Times New Roman"/>
        </w:rPr>
        <w:t>Такова соразмерность челов</w:t>
      </w:r>
      <w:r w:rsidR="00D20331">
        <w:rPr>
          <w:rFonts w:ascii="Times New Roman" w:hAnsi="Times New Roman" w:cs="Times New Roman"/>
        </w:rPr>
        <w:t xml:space="preserve">ека, таков формат его «обитания», из такого «материала» строит он свою обитель. </w:t>
      </w:r>
      <w:r w:rsidRPr="002C6306">
        <w:rPr>
          <w:rFonts w:ascii="Times New Roman" w:hAnsi="Times New Roman" w:cs="Times New Roman"/>
        </w:rPr>
        <w:t xml:space="preserve">В достоинстве человек перерастает себя, становится частью Непостижимого. </w:t>
      </w:r>
    </w:p>
    <w:p w14:paraId="2D06B60F" w14:textId="3CB10259" w:rsidR="00525C6E" w:rsidRPr="002C6306" w:rsidRDefault="00525C6E" w:rsidP="00FD129A">
      <w:pPr>
        <w:widowControl w:val="0"/>
        <w:autoSpaceDE w:val="0"/>
        <w:autoSpaceDN w:val="0"/>
        <w:adjustRightInd w:val="0"/>
        <w:spacing w:after="200"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Достоинство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свойство </w:t>
      </w:r>
      <w:r w:rsidR="0067080B" w:rsidRPr="003277EF">
        <w:rPr>
          <w:rFonts w:ascii="Times New Roman" w:hAnsi="Times New Roman" w:cs="Times New Roman"/>
          <w:i/>
        </w:rPr>
        <w:t>Person</w:t>
      </w:r>
      <w:r w:rsidRPr="002C6306">
        <w:rPr>
          <w:rFonts w:ascii="Times New Roman" w:hAnsi="Times New Roman" w:cs="Times New Roman"/>
        </w:rPr>
        <w:t xml:space="preserve">, к которому ни у кого нет доступа: неприкосновенная, независимая, некоторые скажут «священная» </w:t>
      </w:r>
      <w:r w:rsidRPr="002C6306">
        <w:rPr>
          <w:rFonts w:ascii="Times New Roman" w:hAnsi="Times New Roman" w:cs="Times New Roman"/>
          <w:i/>
          <w:iCs/>
        </w:rPr>
        <w:t xml:space="preserve">близость </w:t>
      </w:r>
      <w:r w:rsidR="0067080B">
        <w:rPr>
          <w:rFonts w:ascii="Times New Roman" w:hAnsi="Times New Roman" w:cs="Times New Roman"/>
          <w:i/>
          <w:iCs/>
        </w:rPr>
        <w:t>Person</w:t>
      </w:r>
      <w:r w:rsidRPr="002C6306">
        <w:rPr>
          <w:rFonts w:ascii="Times New Roman" w:hAnsi="Times New Roman" w:cs="Times New Roman"/>
        </w:rPr>
        <w:t xml:space="preserve"> с собой возникает из бытия-доверенным-самому-себе и согласия с собой и с бытием. </w:t>
      </w:r>
      <w:r w:rsidR="0067080B" w:rsidRPr="003277EF">
        <w:rPr>
          <w:rFonts w:ascii="Times New Roman" w:hAnsi="Times New Roman" w:cs="Times New Roman"/>
          <w:i/>
        </w:rPr>
        <w:t>Person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потенциал, который не ухватишь и который находится по ту сторону материальных рамок существования: так мелодия флейты, рождаясь из нее, выходит за её пределы.  </w:t>
      </w:r>
    </w:p>
    <w:p w14:paraId="7583174A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both"/>
        <w:rPr>
          <w:rFonts w:ascii="Times New Roman" w:hAnsi="Times New Roman" w:cs="Times New Roman"/>
          <w:sz w:val="16"/>
          <w:szCs w:val="16"/>
        </w:rPr>
      </w:pPr>
    </w:p>
    <w:p w14:paraId="41217AC7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both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>Совесть и стыд</w:t>
      </w:r>
    </w:p>
    <w:p w14:paraId="3C6FF8BD" w14:textId="3C6203F5" w:rsidR="00525C6E" w:rsidRPr="002C6306" w:rsidRDefault="00525C6E" w:rsidP="003277EF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 xml:space="preserve">С понимаемым так достоинством неразрывно связана персональная совесть. </w:t>
      </w:r>
      <w:r w:rsidR="006A20C7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Говорить о совести</w:t>
      </w:r>
      <w:r w:rsidR="006A20C7">
        <w:rPr>
          <w:rFonts w:ascii="Times New Roman" w:hAnsi="Times New Roman" w:cs="Times New Roman"/>
        </w:rPr>
        <w:t>,</w:t>
      </w:r>
      <w:r w:rsidRPr="002C6306">
        <w:rPr>
          <w:rFonts w:ascii="Times New Roman" w:hAnsi="Times New Roman" w:cs="Times New Roman"/>
        </w:rPr>
        <w:t xml:space="preserve"> значит говорить о достоинстве человека. Это значит говорить о том, что человек не часть целого, не особь в роду, каждый уже сам по себе </w:t>
      </w:r>
      <w:r w:rsidR="006A20C7">
        <w:rPr>
          <w:rFonts w:ascii="Times New Roman" w:hAnsi="Times New Roman" w:cs="Times New Roman"/>
        </w:rPr>
        <w:t>ׅ“</w:t>
      </w:r>
      <w:r w:rsidRPr="002C6306">
        <w:rPr>
          <w:rFonts w:ascii="Times New Roman" w:hAnsi="Times New Roman" w:cs="Times New Roman"/>
        </w:rPr>
        <w:t>целое</w:t>
      </w:r>
      <w:r w:rsidR="006A20C7">
        <w:rPr>
          <w:rFonts w:ascii="Times New Roman" w:hAnsi="Times New Roman" w:cs="Times New Roman"/>
        </w:rPr>
        <w:t>”</w:t>
      </w:r>
      <w:r w:rsidRPr="002C6306">
        <w:rPr>
          <w:rFonts w:ascii="Times New Roman" w:hAnsi="Times New Roman" w:cs="Times New Roman"/>
        </w:rPr>
        <w:t>. &lt;…&gt; Совесть потому составляет достоинство человека, что только она делает его окончательным судьей в его собственном деле</w:t>
      </w:r>
      <w:r w:rsidR="006A20C7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>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говорит Шпеман (</w:t>
      </w:r>
      <w:hyperlink r:id="rId9" w:history="1">
        <w:r w:rsidRPr="002C5C61">
          <w:rPr>
            <w:rFonts w:ascii="Times New Roman" w:hAnsi="Times New Roman" w:cs="Times New Roman"/>
            <w:i/>
          </w:rPr>
          <w:t>Spaemann</w:t>
        </w:r>
      </w:hyperlink>
      <w:r w:rsidR="002C5C61" w:rsidRPr="002C5C61">
        <w:rPr>
          <w:rFonts w:ascii="Times New Roman" w:hAnsi="Times New Roman" w:cs="Times New Roman"/>
        </w:rPr>
        <w:t>,</w:t>
      </w:r>
      <w:r w:rsidRPr="00F23554">
        <w:rPr>
          <w:rFonts w:ascii="Times New Roman" w:hAnsi="Times New Roman" w:cs="Times New Roman"/>
        </w:rPr>
        <w:t xml:space="preserve"> 1996, 181</w:t>
      </w:r>
      <w:r w:rsidRPr="002C6306">
        <w:rPr>
          <w:rFonts w:ascii="Times New Roman" w:hAnsi="Times New Roman" w:cs="Times New Roman"/>
        </w:rPr>
        <w:t xml:space="preserve">). Впрочем, далее он уточняет: </w:t>
      </w:r>
      <w:r w:rsidR="006A20C7">
        <w:rPr>
          <w:rFonts w:ascii="Times New Roman" w:hAnsi="Times New Roman" w:cs="Times New Roman"/>
        </w:rPr>
        <w:t>«</w:t>
      </w:r>
      <w:r w:rsidRPr="002C6306">
        <w:rPr>
          <w:rFonts w:ascii="Times New Roman" w:hAnsi="Times New Roman" w:cs="Times New Roman"/>
        </w:rPr>
        <w:t>…не всё, что требует или позволяет совесть</w:t>
      </w:r>
      <w:r w:rsidR="006A20C7">
        <w:rPr>
          <w:rFonts w:ascii="Times New Roman" w:hAnsi="Times New Roman" w:cs="Times New Roman"/>
        </w:rPr>
        <w:t>»</w:t>
      </w:r>
      <w:r w:rsidRPr="002C6306">
        <w:rPr>
          <w:rFonts w:ascii="Times New Roman" w:hAnsi="Times New Roman" w:cs="Times New Roman"/>
        </w:rPr>
        <w:t xml:space="preserve">, уже поэтому </w:t>
      </w:r>
      <w:r w:rsidR="006A20C7" w:rsidRPr="002C6306">
        <w:rPr>
          <w:rFonts w:ascii="Times New Roman" w:hAnsi="Times New Roman" w:cs="Times New Roman"/>
        </w:rPr>
        <w:t xml:space="preserve">хорошо </w:t>
      </w:r>
      <w:r w:rsidRPr="002C6306">
        <w:rPr>
          <w:rFonts w:ascii="Times New Roman" w:hAnsi="Times New Roman" w:cs="Times New Roman"/>
        </w:rPr>
        <w:t>(</w:t>
      </w:r>
      <w:r w:rsidR="002955B6" w:rsidRPr="002955B6">
        <w:rPr>
          <w:rFonts w:ascii="Times New Roman" w:hAnsi="Times New Roman" w:cs="Times New Roman"/>
          <w:i/>
          <w:lang w:val="en-US"/>
        </w:rPr>
        <w:t>ibid</w:t>
      </w:r>
      <w:r w:rsidR="002955B6" w:rsidRPr="002955B6">
        <w:rPr>
          <w:rFonts w:ascii="Times New Roman" w:hAnsi="Times New Roman" w:cs="Times New Roman"/>
          <w:i/>
        </w:rPr>
        <w:t>.</w:t>
      </w:r>
      <w:r w:rsidR="002955B6" w:rsidRPr="002955B6">
        <w:rPr>
          <w:rFonts w:ascii="Times New Roman" w:hAnsi="Times New Roman" w:cs="Times New Roman"/>
        </w:rPr>
        <w:t>,</w:t>
      </w:r>
      <w:r w:rsidRPr="002C6306">
        <w:rPr>
          <w:rFonts w:ascii="Times New Roman" w:hAnsi="Times New Roman" w:cs="Times New Roman"/>
        </w:rPr>
        <w:t xml:space="preserve"> 185).</w:t>
      </w:r>
    </w:p>
    <w:p w14:paraId="2EA63956" w14:textId="4109B097" w:rsidR="00525C6E" w:rsidRDefault="00525C6E" w:rsidP="003277EF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Источник достоинства глубок, и оно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 xml:space="preserve">так же, как совесть и </w:t>
      </w:r>
      <w:r w:rsidR="0067080B" w:rsidRPr="002955B6">
        <w:rPr>
          <w:rFonts w:ascii="Times New Roman" w:hAnsi="Times New Roman" w:cs="Times New Roman"/>
          <w:i/>
        </w:rPr>
        <w:t>Person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прикрыто стыдом. Собственное (личное) не выставляют</w:t>
      </w:r>
      <w:r w:rsidR="001147ED">
        <w:rPr>
          <w:rFonts w:ascii="Times New Roman" w:hAnsi="Times New Roman" w:cs="Times New Roman"/>
        </w:rPr>
        <w:t xml:space="preserve"> на всеобщее обозрение;</w:t>
      </w:r>
      <w:r w:rsidR="00F97602">
        <w:rPr>
          <w:rFonts w:ascii="Times New Roman" w:hAnsi="Times New Roman" w:cs="Times New Roman"/>
        </w:rPr>
        <w:t xml:space="preserve"> и также</w:t>
      </w:r>
      <w:r w:rsidRPr="002C6306">
        <w:rPr>
          <w:rFonts w:ascii="Times New Roman" w:hAnsi="Times New Roman" w:cs="Times New Roman"/>
        </w:rPr>
        <w:t xml:space="preserve"> когда за что-то невозможно отвечать, его не показывают. Беречь достоинство человека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значит беречь его сокровенное, что особенно значимо в страдании, в любви, в молитве и смерти.</w:t>
      </w:r>
    </w:p>
    <w:p w14:paraId="39F26771" w14:textId="3DA9F67E" w:rsidR="00525C6E" w:rsidRPr="002C6306" w:rsidRDefault="00525C6E" w:rsidP="003277EF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Times New Roman" w:hAnsi="Times New Roman" w:cs="Times New Roman"/>
        </w:rPr>
      </w:pPr>
      <w:r w:rsidRPr="002C6306">
        <w:rPr>
          <w:rFonts w:ascii="Times New Roman" w:hAnsi="Times New Roman" w:cs="Times New Roman"/>
        </w:rPr>
        <w:t>Можно и не обращать внимания на достоинство</w:t>
      </w:r>
      <w:r w:rsidRPr="002C6306">
        <w:rPr>
          <w:rFonts w:ascii="Times New Roman" w:hAnsi="Times New Roman" w:cs="Times New Roman"/>
          <w:i/>
          <w:iCs/>
        </w:rPr>
        <w:t xml:space="preserve"> </w:t>
      </w:r>
      <w:r w:rsidRPr="002C6306">
        <w:rPr>
          <w:rFonts w:ascii="Times New Roman" w:hAnsi="Times New Roman" w:cs="Times New Roman"/>
        </w:rPr>
        <w:t>и внутреннее согласие, жить функционально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но тогда человек не равен себе, ему неведомы таинство участия в творении интимного диалога,</w:t>
      </w:r>
      <w:r w:rsidRPr="002C6306">
        <w:rPr>
          <w:rFonts w:ascii="Times New Roman" w:hAnsi="Times New Roman" w:cs="Times New Roman"/>
          <w:i/>
          <w:iCs/>
        </w:rPr>
        <w:t xml:space="preserve"> </w:t>
      </w:r>
      <w:r w:rsidRPr="002C6306">
        <w:rPr>
          <w:rFonts w:ascii="Times New Roman" w:hAnsi="Times New Roman" w:cs="Times New Roman"/>
        </w:rPr>
        <w:t>сила внутреннего слова, подлинное intima locutio (</w:t>
      </w:r>
      <w:r w:rsidRPr="00E22D40">
        <w:rPr>
          <w:rFonts w:ascii="Times New Roman" w:hAnsi="Times New Roman" w:cs="Times New Roman"/>
          <w:i/>
        </w:rPr>
        <w:t>Längle</w:t>
      </w:r>
      <w:r w:rsidR="002C5C61" w:rsidRPr="002C5C61">
        <w:rPr>
          <w:rFonts w:ascii="Times New Roman" w:hAnsi="Times New Roman" w:cs="Times New Roman"/>
        </w:rPr>
        <w:t>,</w:t>
      </w:r>
      <w:r w:rsidRPr="00EA5F53">
        <w:rPr>
          <w:rFonts w:ascii="Times New Roman" w:hAnsi="Times New Roman" w:cs="Times New Roman"/>
        </w:rPr>
        <w:t xml:space="preserve"> 2013</w:t>
      </w:r>
      <w:r w:rsidRPr="002C6306">
        <w:rPr>
          <w:rFonts w:ascii="Times New Roman" w:hAnsi="Times New Roman" w:cs="Times New Roman"/>
        </w:rPr>
        <w:t xml:space="preserve">). </w:t>
      </w:r>
    </w:p>
    <w:p w14:paraId="237733AB" w14:textId="3E236961" w:rsidR="00525C6E" w:rsidRPr="002C6306" w:rsidRDefault="00525C6E" w:rsidP="003277EF">
      <w:pPr>
        <w:widowControl w:val="0"/>
        <w:autoSpaceDE w:val="0"/>
        <w:autoSpaceDN w:val="0"/>
        <w:adjustRightInd w:val="0"/>
        <w:spacing w:line="360" w:lineRule="auto"/>
        <w:ind w:right="418" w:firstLine="709"/>
        <w:jc w:val="both"/>
        <w:rPr>
          <w:rFonts w:ascii="Calibri" w:hAnsi="Calibri" w:cs="Calibri"/>
          <w:i/>
          <w:iCs/>
        </w:rPr>
      </w:pPr>
      <w:r w:rsidRPr="002C6306">
        <w:rPr>
          <w:rFonts w:ascii="Times New Roman" w:hAnsi="Times New Roman" w:cs="Times New Roman"/>
        </w:rPr>
        <w:t>Подобное понимание человеческого достоинства встречается и у П. Бьери. Он считает, что человеческое достоинство коренится в способе личного управления своей жизнью. (В нашей терминологии об этом можно сказать, как о способе обращения с тем, что зазвучало в собственной глубине,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слышим ли мы, воспринимаем ли прозвучавшее, откликаемся ли). Но управление собственной жизнью тоже может дать сбой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иногда человек теряет своё достоинство. Это может быть как следствием воздействия внешних сил, так и результатом собственных поступков. Достоинство</w:t>
      </w:r>
      <w:r w:rsidR="00164971">
        <w:rPr>
          <w:rFonts w:ascii="Times New Roman" w:hAnsi="Times New Roman" w:cs="Times New Roman"/>
        </w:rPr>
        <w:t xml:space="preserve"> — </w:t>
      </w:r>
      <w:r w:rsidRPr="002C6306">
        <w:rPr>
          <w:rFonts w:ascii="Times New Roman" w:hAnsi="Times New Roman" w:cs="Times New Roman"/>
        </w:rPr>
        <w:t>условие счастливой жизни.</w:t>
      </w:r>
    </w:p>
    <w:p w14:paraId="10046139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/>
        <w:rPr>
          <w:rFonts w:ascii="Calibri" w:hAnsi="Calibri" w:cs="Calibri"/>
          <w:i/>
          <w:iCs/>
        </w:rPr>
      </w:pPr>
    </w:p>
    <w:p w14:paraId="13126E73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line="360" w:lineRule="auto"/>
        <w:ind w:right="418"/>
        <w:rPr>
          <w:rFonts w:ascii="Times New Roman" w:hAnsi="Times New Roman" w:cs="Times New Roman"/>
          <w:b/>
          <w:bCs/>
        </w:rPr>
      </w:pPr>
      <w:r w:rsidRPr="002C6306">
        <w:rPr>
          <w:rFonts w:ascii="Times New Roman" w:hAnsi="Times New Roman" w:cs="Times New Roman"/>
          <w:b/>
          <w:bCs/>
        </w:rPr>
        <w:t>Достоинство на практике</w:t>
      </w:r>
    </w:p>
    <w:p w14:paraId="4523E1BB" w14:textId="44FCF851" w:rsidR="00525C6E" w:rsidRPr="002C6306" w:rsidRDefault="00525C6E" w:rsidP="00606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11" w:lineRule="atLeast"/>
        <w:ind w:right="418" w:firstLine="709"/>
        <w:jc w:val="both"/>
        <w:rPr>
          <w:rFonts w:ascii="Times" w:hAnsi="Times" w:cs="Times"/>
          <w:color w:val="222222"/>
        </w:rPr>
      </w:pPr>
      <w:r w:rsidRPr="002C6306">
        <w:rPr>
          <w:rFonts w:ascii="Times" w:hAnsi="Times" w:cs="Times"/>
          <w:color w:val="222222"/>
        </w:rPr>
        <w:t xml:space="preserve">Когда мы встречаемся с достоинством, то </w:t>
      </w:r>
      <w:r w:rsidRPr="002C6306">
        <w:rPr>
          <w:rFonts w:ascii="Times New Roman" w:hAnsi="Times New Roman" w:cs="Times New Roman"/>
          <w:color w:val="222222"/>
        </w:rPr>
        <w:t>испытыва</w:t>
      </w:r>
      <w:r w:rsidRPr="002C6306">
        <w:rPr>
          <w:rFonts w:ascii="Times" w:hAnsi="Times" w:cs="Times"/>
          <w:color w:val="222222"/>
        </w:rPr>
        <w:t xml:space="preserve">ем </w:t>
      </w:r>
      <w:r w:rsidRPr="002C6306">
        <w:rPr>
          <w:rFonts w:ascii="Times" w:hAnsi="Times" w:cs="Times"/>
          <w:i/>
          <w:iCs/>
          <w:color w:val="222222"/>
        </w:rPr>
        <w:t>благоговение</w:t>
      </w:r>
      <w:r w:rsidRPr="002C6306">
        <w:rPr>
          <w:rFonts w:ascii="Times" w:hAnsi="Times" w:cs="Times"/>
          <w:color w:val="222222"/>
        </w:rPr>
        <w:t>, и это</w:t>
      </w:r>
      <w:r w:rsidRPr="002C6306">
        <w:rPr>
          <w:rFonts w:ascii="Times New Roman" w:hAnsi="Times New Roman" w:cs="Times New Roman"/>
          <w:color w:val="222222"/>
        </w:rPr>
        <w:t xml:space="preserve"> чувство </w:t>
      </w:r>
      <w:r w:rsidRPr="002C6306">
        <w:rPr>
          <w:rFonts w:ascii="Times" w:hAnsi="Times" w:cs="Times"/>
          <w:color w:val="222222"/>
        </w:rPr>
        <w:t xml:space="preserve">связано с уважением и стыдом. Стыд прикрывает </w:t>
      </w:r>
      <w:r w:rsidRPr="002C6306">
        <w:rPr>
          <w:rFonts w:ascii="Times New Roman" w:hAnsi="Times New Roman" w:cs="Times New Roman"/>
          <w:color w:val="222222"/>
        </w:rPr>
        <w:t>сокровен</w:t>
      </w:r>
      <w:r w:rsidRPr="002C6306">
        <w:rPr>
          <w:rFonts w:ascii="Times" w:hAnsi="Times" w:cs="Times"/>
          <w:color w:val="222222"/>
        </w:rPr>
        <w:t xml:space="preserve">ное, </w:t>
      </w:r>
      <w:r w:rsidRPr="002C6306">
        <w:rPr>
          <w:rFonts w:ascii="Times New Roman" w:hAnsi="Times New Roman" w:cs="Times New Roman"/>
          <w:color w:val="222222"/>
        </w:rPr>
        <w:t>позволя</w:t>
      </w:r>
      <w:r w:rsidRPr="002C6306">
        <w:rPr>
          <w:rFonts w:ascii="Times" w:hAnsi="Times" w:cs="Times"/>
          <w:color w:val="222222"/>
        </w:rPr>
        <w:t>ет сохранить достоинство и репутацию. Это в равной степени относится как к собственным отношениям, так и к отношениям других.</w:t>
      </w:r>
      <w:r w:rsidR="00164971">
        <w:rPr>
          <w:rFonts w:ascii="Times" w:hAnsi="Times" w:cs="Times"/>
          <w:color w:val="222222"/>
        </w:rPr>
        <w:t xml:space="preserve"> </w:t>
      </w:r>
      <w:r w:rsidRPr="002C6306">
        <w:rPr>
          <w:rFonts w:ascii="Times" w:hAnsi="Times" w:cs="Times"/>
          <w:color w:val="222222"/>
        </w:rPr>
        <w:t xml:space="preserve">Стыдно, когда </w:t>
      </w:r>
      <w:r w:rsidRPr="002C6306">
        <w:rPr>
          <w:rFonts w:ascii="Times New Roman" w:hAnsi="Times New Roman" w:cs="Times New Roman"/>
          <w:color w:val="222222"/>
        </w:rPr>
        <w:t xml:space="preserve">задето или ранено </w:t>
      </w:r>
      <w:r w:rsidRPr="002C6306">
        <w:rPr>
          <w:rFonts w:ascii="Times" w:hAnsi="Times" w:cs="Times"/>
          <w:color w:val="222222"/>
        </w:rPr>
        <w:t>достоинств</w:t>
      </w:r>
      <w:r w:rsidRPr="002C6306">
        <w:rPr>
          <w:rFonts w:ascii="Times New Roman" w:hAnsi="Times New Roman" w:cs="Times New Roman"/>
          <w:color w:val="222222"/>
        </w:rPr>
        <w:t>о</w:t>
      </w:r>
      <w:r w:rsidRPr="002C6306">
        <w:rPr>
          <w:rFonts w:ascii="Times" w:hAnsi="Times" w:cs="Times"/>
          <w:color w:val="222222"/>
        </w:rPr>
        <w:t xml:space="preserve"> </w:t>
      </w:r>
      <w:r w:rsidR="0067080B" w:rsidRPr="00600458">
        <w:rPr>
          <w:rFonts w:ascii="Times" w:hAnsi="Times" w:cs="Times"/>
          <w:i/>
          <w:color w:val="222222"/>
        </w:rPr>
        <w:t>Person</w:t>
      </w:r>
      <w:r w:rsidRPr="002C6306">
        <w:rPr>
          <w:rFonts w:ascii="Times" w:hAnsi="Times" w:cs="Times"/>
          <w:color w:val="222222"/>
        </w:rPr>
        <w:t xml:space="preserve">. </w:t>
      </w:r>
    </w:p>
    <w:p w14:paraId="765A63BD" w14:textId="0C661B96" w:rsidR="00981F8B" w:rsidRDefault="0061452F" w:rsidP="00606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11" w:lineRule="atLeast"/>
        <w:ind w:right="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</w:rPr>
        <w:t xml:space="preserve">В немецком языке </w:t>
      </w:r>
      <w:r w:rsidR="00CF4512" w:rsidRPr="002C6306">
        <w:rPr>
          <w:rFonts w:ascii="Times" w:hAnsi="Times" w:cs="Times"/>
          <w:color w:val="222222"/>
        </w:rPr>
        <w:t>признани</w:t>
      </w:r>
      <w:r w:rsidR="00CF4512" w:rsidRPr="002C6306">
        <w:rPr>
          <w:rFonts w:ascii="Times New Roman" w:hAnsi="Times New Roman" w:cs="Times New Roman"/>
          <w:color w:val="222222"/>
        </w:rPr>
        <w:t>е</w:t>
      </w:r>
      <w:r w:rsidR="00CF4512" w:rsidRPr="002C6306">
        <w:rPr>
          <w:rFonts w:ascii="Times" w:hAnsi="Times" w:cs="Times"/>
          <w:color w:val="222222"/>
        </w:rPr>
        <w:t xml:space="preserve"> </w:t>
      </w:r>
      <w:r w:rsidR="00CF4512" w:rsidRPr="002C6306">
        <w:rPr>
          <w:rFonts w:ascii="Times New Roman" w:hAnsi="Times New Roman" w:cs="Times New Roman"/>
          <w:color w:val="222222"/>
        </w:rPr>
        <w:t xml:space="preserve">ценности </w:t>
      </w:r>
      <w:r w:rsidR="00CF4512" w:rsidRPr="002C6306">
        <w:rPr>
          <w:rFonts w:ascii="Times" w:hAnsi="Times" w:cs="Times"/>
          <w:color w:val="222222"/>
        </w:rPr>
        <w:t>духовной глубины человек</w:t>
      </w:r>
      <w:r w:rsidR="00CF4512" w:rsidRPr="002C6306">
        <w:rPr>
          <w:rFonts w:ascii="Times New Roman" w:hAnsi="Times New Roman" w:cs="Times New Roman"/>
          <w:color w:val="222222"/>
        </w:rPr>
        <w:t>а</w:t>
      </w:r>
      <w:r w:rsidR="00CF4512">
        <w:rPr>
          <w:rFonts w:ascii="Times New Roman" w:hAnsi="Times New Roman" w:cs="Times New Roman"/>
          <w:color w:val="222222"/>
        </w:rPr>
        <w:t xml:space="preserve"> </w:t>
      </w:r>
      <w:r w:rsidR="00525C6E" w:rsidRPr="002C6306">
        <w:rPr>
          <w:rFonts w:ascii="Times New Roman" w:hAnsi="Times New Roman" w:cs="Times New Roman"/>
          <w:color w:val="222222"/>
        </w:rPr>
        <w:t>от</w:t>
      </w:r>
      <w:r w:rsidR="00525C6E" w:rsidRPr="002C6306">
        <w:rPr>
          <w:rFonts w:ascii="Times" w:hAnsi="Times" w:cs="Times"/>
          <w:color w:val="222222"/>
        </w:rPr>
        <w:t>раж</w:t>
      </w:r>
      <w:r w:rsidR="00981F8B">
        <w:rPr>
          <w:rFonts w:ascii="Times" w:hAnsi="Times" w:cs="Times"/>
          <w:color w:val="222222"/>
        </w:rPr>
        <w:t>ено</w:t>
      </w:r>
      <w:r w:rsidR="00981F8B">
        <w:rPr>
          <w:rFonts w:ascii="Times New Roman" w:hAnsi="Times New Roman" w:cs="Times New Roman"/>
          <w:color w:val="222222"/>
        </w:rPr>
        <w:t xml:space="preserve"> даже в п</w:t>
      </w:r>
      <w:r w:rsidR="00981F8B" w:rsidRPr="002C6306">
        <w:rPr>
          <w:rFonts w:ascii="Times" w:hAnsi="Times" w:cs="Times"/>
          <w:color w:val="222222"/>
        </w:rPr>
        <w:t>риветстви</w:t>
      </w:r>
      <w:r w:rsidR="00981F8B" w:rsidRPr="002C6306">
        <w:rPr>
          <w:rFonts w:ascii="Times New Roman" w:hAnsi="Times New Roman" w:cs="Times New Roman"/>
          <w:color w:val="222222"/>
        </w:rPr>
        <w:t>я</w:t>
      </w:r>
      <w:r w:rsidR="00981F8B">
        <w:rPr>
          <w:rFonts w:ascii="Times New Roman" w:hAnsi="Times New Roman" w:cs="Times New Roman"/>
          <w:color w:val="222222"/>
        </w:rPr>
        <w:t>х,</w:t>
      </w:r>
      <w:r w:rsidR="00981F8B" w:rsidRPr="002C6306" w:rsidDel="00CF4512">
        <w:rPr>
          <w:rFonts w:ascii="Times" w:hAnsi="Times" w:cs="Times"/>
          <w:color w:val="222222"/>
        </w:rPr>
        <w:t xml:space="preserve"> </w:t>
      </w:r>
      <w:r w:rsidR="00981F8B">
        <w:rPr>
          <w:rFonts w:ascii="Times New Roman" w:hAnsi="Times New Roman" w:cs="Times New Roman"/>
          <w:color w:val="222222"/>
        </w:rPr>
        <w:t>п</w:t>
      </w:r>
      <w:r w:rsidR="00525C6E" w:rsidRPr="002C6306">
        <w:rPr>
          <w:rFonts w:ascii="Times New Roman" w:hAnsi="Times New Roman" w:cs="Times New Roman"/>
          <w:color w:val="222222"/>
        </w:rPr>
        <w:t>оэто</w:t>
      </w:r>
      <w:r w:rsidR="00525C6E" w:rsidRPr="002C6306">
        <w:rPr>
          <w:rFonts w:ascii="Times" w:hAnsi="Times" w:cs="Times"/>
          <w:color w:val="222222"/>
        </w:rPr>
        <w:t xml:space="preserve">му они </w:t>
      </w:r>
      <w:r w:rsidR="00525C6E" w:rsidRPr="002C6306">
        <w:rPr>
          <w:rFonts w:ascii="Times New Roman" w:hAnsi="Times New Roman" w:cs="Times New Roman"/>
          <w:color w:val="222222"/>
        </w:rPr>
        <w:t xml:space="preserve">часто </w:t>
      </w:r>
      <w:r w:rsidR="002C05FD">
        <w:rPr>
          <w:rFonts w:ascii="Times New Roman" w:hAnsi="Times New Roman" w:cs="Times New Roman"/>
          <w:color w:val="222222"/>
        </w:rPr>
        <w:t>указывают</w:t>
      </w:r>
      <w:r w:rsidR="00525C6E" w:rsidRPr="002C6306">
        <w:rPr>
          <w:rFonts w:ascii="Times" w:hAnsi="Times" w:cs="Times"/>
          <w:color w:val="222222"/>
        </w:rPr>
        <w:t xml:space="preserve"> </w:t>
      </w:r>
      <w:r w:rsidR="00525C6E" w:rsidRPr="002C6306">
        <w:rPr>
          <w:rFonts w:ascii="Times New Roman" w:hAnsi="Times New Roman" w:cs="Times New Roman"/>
          <w:color w:val="222222"/>
        </w:rPr>
        <w:t>на</w:t>
      </w:r>
      <w:r w:rsidR="00525C6E" w:rsidRPr="002C6306">
        <w:rPr>
          <w:rFonts w:ascii="Times" w:hAnsi="Times" w:cs="Times"/>
          <w:color w:val="222222"/>
        </w:rPr>
        <w:t xml:space="preserve"> </w:t>
      </w:r>
      <w:r w:rsidR="00525C6E" w:rsidRPr="002C6306">
        <w:rPr>
          <w:rFonts w:ascii="Times" w:hAnsi="Times" w:cs="Times"/>
        </w:rPr>
        <w:t>трансцендентно</w:t>
      </w:r>
      <w:r w:rsidR="00525C6E" w:rsidRPr="002C6306">
        <w:rPr>
          <w:rFonts w:ascii="Times New Roman" w:hAnsi="Times New Roman" w:cs="Times New Roman"/>
        </w:rPr>
        <w:t>е</w:t>
      </w:r>
      <w:r w:rsidR="00031994">
        <w:rPr>
          <w:rFonts w:ascii="Times New Roman" w:hAnsi="Times New Roman" w:cs="Times New Roman"/>
        </w:rPr>
        <w:t>:</w:t>
      </w:r>
      <w:r w:rsidR="00C8420A">
        <w:rPr>
          <w:rFonts w:ascii="Times" w:hAnsi="Times" w:cs="Times"/>
        </w:rPr>
        <w:t xml:space="preserve"> </w:t>
      </w:r>
      <w:r w:rsidR="00031994">
        <w:rPr>
          <w:rFonts w:ascii="Times New Roman" w:hAnsi="Times New Roman"/>
        </w:rPr>
        <w:t>«</w:t>
      </w:r>
      <w:r w:rsidR="00A53A04" w:rsidRPr="00C03AC3">
        <w:rPr>
          <w:rFonts w:ascii="Times New Roman" w:hAnsi="Times New Roman"/>
        </w:rPr>
        <w:t>Grüß Gott</w:t>
      </w:r>
      <w:r w:rsidR="00A53A04">
        <w:rPr>
          <w:rFonts w:ascii="Times New Roman" w:hAnsi="Times New Roman"/>
        </w:rPr>
        <w:t>»</w:t>
      </w:r>
      <w:r w:rsidR="00A53A04" w:rsidRPr="00C03AC3">
        <w:rPr>
          <w:rFonts w:ascii="Times New Roman" w:hAnsi="Times New Roman"/>
        </w:rPr>
        <w:t xml:space="preserve">, </w:t>
      </w:r>
      <w:r w:rsidR="00A53A04">
        <w:rPr>
          <w:rFonts w:ascii="Times New Roman" w:hAnsi="Times New Roman"/>
        </w:rPr>
        <w:t>«</w:t>
      </w:r>
      <w:r w:rsidR="00A53A04" w:rsidRPr="00C03AC3">
        <w:rPr>
          <w:rFonts w:ascii="Times New Roman" w:hAnsi="Times New Roman"/>
        </w:rPr>
        <w:t>Tschüß</w:t>
      </w:r>
      <w:r w:rsidR="00A53A04">
        <w:rPr>
          <w:rFonts w:ascii="Times New Roman" w:hAnsi="Times New Roman"/>
        </w:rPr>
        <w:t>»</w:t>
      </w:r>
      <w:r w:rsidR="00A53A04" w:rsidRPr="00C03AC3">
        <w:rPr>
          <w:rFonts w:ascii="Times New Roman" w:hAnsi="Times New Roman"/>
        </w:rPr>
        <w:t xml:space="preserve">, </w:t>
      </w:r>
      <w:r w:rsidR="00A53A04">
        <w:rPr>
          <w:rFonts w:ascii="Times New Roman" w:hAnsi="Times New Roman"/>
        </w:rPr>
        <w:t xml:space="preserve"> то есть «</w:t>
      </w:r>
      <w:r w:rsidR="00A53A04" w:rsidRPr="00C03AC3">
        <w:rPr>
          <w:rFonts w:ascii="Times New Roman" w:hAnsi="Times New Roman"/>
        </w:rPr>
        <w:t>a deus</w:t>
      </w:r>
      <w:r w:rsidR="00A53A04">
        <w:rPr>
          <w:rFonts w:ascii="Times New Roman" w:hAnsi="Times New Roman"/>
        </w:rPr>
        <w:t>»</w:t>
      </w:r>
      <w:r w:rsidR="00A53A04">
        <w:rPr>
          <w:rStyle w:val="Funotenzeichen"/>
          <w:rFonts w:ascii="Times New Roman" w:hAnsi="Times New Roman"/>
        </w:rPr>
        <w:footnoteReference w:id="2"/>
      </w:r>
      <w:r w:rsidR="002C05FD">
        <w:rPr>
          <w:rFonts w:ascii="Times New Roman" w:hAnsi="Times New Roman" w:cs="Times New Roman"/>
        </w:rPr>
        <w:t xml:space="preserve">. </w:t>
      </w:r>
    </w:p>
    <w:p w14:paraId="0C97A65E" w14:textId="04B13017" w:rsidR="00525C6E" w:rsidRPr="002C6306" w:rsidRDefault="00525C6E" w:rsidP="00606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11" w:lineRule="atLeast"/>
        <w:ind w:right="418" w:firstLine="709"/>
        <w:jc w:val="both"/>
        <w:rPr>
          <w:rFonts w:ascii="Times" w:hAnsi="Times" w:cs="Times"/>
          <w:color w:val="222222"/>
        </w:rPr>
      </w:pPr>
      <w:r w:rsidRPr="002C6306">
        <w:rPr>
          <w:rFonts w:ascii="Times" w:hAnsi="Times" w:cs="Times"/>
          <w:color w:val="222222"/>
        </w:rPr>
        <w:t>Уваж</w:t>
      </w:r>
      <w:r w:rsidRPr="002C6306">
        <w:rPr>
          <w:rFonts w:ascii="Times New Roman" w:hAnsi="Times New Roman" w:cs="Times New Roman"/>
          <w:color w:val="222222"/>
        </w:rPr>
        <w:t>ать</w:t>
      </w:r>
      <w:r w:rsidR="00164971">
        <w:rPr>
          <w:rFonts w:ascii="Times" w:hAnsi="Times" w:cs="Times"/>
          <w:color w:val="222222"/>
        </w:rPr>
        <w:t xml:space="preserve"> — </w:t>
      </w:r>
      <w:r w:rsidRPr="002C6306">
        <w:rPr>
          <w:rFonts w:ascii="Times New Roman" w:hAnsi="Times New Roman" w:cs="Times New Roman"/>
          <w:color w:val="222222"/>
        </w:rPr>
        <w:t>значит</w:t>
      </w:r>
      <w:r w:rsidRPr="002C6306">
        <w:rPr>
          <w:rFonts w:ascii="Times" w:hAnsi="Times" w:cs="Times"/>
          <w:color w:val="222222"/>
        </w:rPr>
        <w:t xml:space="preserve"> </w:t>
      </w:r>
      <w:r w:rsidRPr="002C6306">
        <w:rPr>
          <w:rFonts w:ascii="Times New Roman" w:hAnsi="Times New Roman" w:cs="Times New Roman"/>
          <w:color w:val="222222"/>
        </w:rPr>
        <w:t>у</w:t>
      </w:r>
      <w:r w:rsidRPr="002C6306">
        <w:rPr>
          <w:rFonts w:ascii="Times" w:hAnsi="Times" w:cs="Times"/>
          <w:color w:val="222222"/>
        </w:rPr>
        <w:t>держива</w:t>
      </w:r>
      <w:r w:rsidRPr="002C6306">
        <w:rPr>
          <w:rFonts w:ascii="Times New Roman" w:hAnsi="Times New Roman" w:cs="Times New Roman"/>
          <w:color w:val="222222"/>
        </w:rPr>
        <w:t>ть</w:t>
      </w:r>
      <w:r w:rsidRPr="002C6306">
        <w:rPr>
          <w:rFonts w:ascii="Times" w:hAnsi="Times" w:cs="Times"/>
          <w:color w:val="222222"/>
        </w:rPr>
        <w:t xml:space="preserve"> дистанци</w:t>
      </w:r>
      <w:r w:rsidRPr="002C6306">
        <w:rPr>
          <w:rFonts w:ascii="Times New Roman" w:hAnsi="Times New Roman" w:cs="Times New Roman"/>
          <w:color w:val="222222"/>
        </w:rPr>
        <w:t>ю</w:t>
      </w:r>
      <w:r w:rsidRPr="002C6306">
        <w:rPr>
          <w:rFonts w:ascii="Times" w:hAnsi="Times" w:cs="Times"/>
          <w:color w:val="222222"/>
        </w:rPr>
        <w:t>,</w:t>
      </w:r>
      <w:r w:rsidRPr="002C6306">
        <w:rPr>
          <w:rFonts w:ascii="Times New Roman" w:hAnsi="Times New Roman" w:cs="Times New Roman"/>
          <w:color w:val="222222"/>
        </w:rPr>
        <w:t xml:space="preserve"> которая </w:t>
      </w:r>
      <w:r w:rsidRPr="002C6306">
        <w:rPr>
          <w:rFonts w:ascii="Times" w:hAnsi="Times" w:cs="Times"/>
          <w:color w:val="222222"/>
        </w:rPr>
        <w:t>оставля</w:t>
      </w:r>
      <w:r w:rsidRPr="002C6306">
        <w:rPr>
          <w:rFonts w:ascii="Times New Roman" w:hAnsi="Times New Roman" w:cs="Times New Roman"/>
          <w:color w:val="222222"/>
        </w:rPr>
        <w:t>ет</w:t>
      </w:r>
      <w:r w:rsidRPr="002C6306">
        <w:rPr>
          <w:rFonts w:ascii="Times" w:hAnsi="Times" w:cs="Times"/>
          <w:color w:val="222222"/>
        </w:rPr>
        <w:t xml:space="preserve"> каждо</w:t>
      </w:r>
      <w:r w:rsidRPr="002C6306">
        <w:rPr>
          <w:rFonts w:ascii="Times New Roman" w:hAnsi="Times New Roman" w:cs="Times New Roman"/>
          <w:color w:val="222222"/>
        </w:rPr>
        <w:t>му</w:t>
      </w:r>
      <w:r w:rsidRPr="002C6306">
        <w:rPr>
          <w:rFonts w:ascii="Times" w:hAnsi="Times" w:cs="Times"/>
          <w:color w:val="222222"/>
        </w:rPr>
        <w:t xml:space="preserve"> </w:t>
      </w:r>
      <w:r w:rsidRPr="002C6306">
        <w:rPr>
          <w:rFonts w:ascii="Times New Roman" w:hAnsi="Times New Roman" w:cs="Times New Roman"/>
          <w:color w:val="222222"/>
        </w:rPr>
        <w:t>внутреннее пространство</w:t>
      </w:r>
      <w:r w:rsidRPr="002C6306">
        <w:rPr>
          <w:rFonts w:ascii="Times" w:hAnsi="Times" w:cs="Times"/>
          <w:color w:val="222222"/>
        </w:rPr>
        <w:t xml:space="preserve">: интимную сферу, собственное мнение, </w:t>
      </w:r>
      <w:r w:rsidRPr="002C6306">
        <w:rPr>
          <w:rFonts w:ascii="Times New Roman" w:hAnsi="Times New Roman" w:cs="Times New Roman"/>
          <w:color w:val="222222"/>
        </w:rPr>
        <w:t xml:space="preserve">потаенные </w:t>
      </w:r>
      <w:r w:rsidRPr="002C6306">
        <w:rPr>
          <w:rFonts w:ascii="Times" w:hAnsi="Times" w:cs="Times"/>
          <w:color w:val="222222"/>
        </w:rPr>
        <w:t>мысли и чувства. Т</w:t>
      </w:r>
      <w:r w:rsidRPr="002C6306">
        <w:rPr>
          <w:rFonts w:ascii="Times New Roman" w:hAnsi="Times New Roman" w:cs="Times New Roman"/>
          <w:color w:val="222222"/>
        </w:rPr>
        <w:t>ак</w:t>
      </w:r>
      <w:r w:rsidRPr="002C6306">
        <w:rPr>
          <w:rFonts w:ascii="Times" w:hAnsi="Times" w:cs="Times"/>
          <w:color w:val="222222"/>
        </w:rPr>
        <w:t xml:space="preserve"> достоинство сохраняет глубину человеческого </w:t>
      </w:r>
      <w:r w:rsidRPr="002C6306">
        <w:rPr>
          <w:rFonts w:ascii="Times New Roman" w:hAnsi="Times New Roman" w:cs="Times New Roman"/>
          <w:color w:val="222222"/>
        </w:rPr>
        <w:t>быт</w:t>
      </w:r>
      <w:r w:rsidRPr="002C6306">
        <w:rPr>
          <w:rFonts w:ascii="Times" w:hAnsi="Times" w:cs="Times"/>
          <w:color w:val="222222"/>
        </w:rPr>
        <w:t xml:space="preserve">ия и </w:t>
      </w:r>
      <w:r w:rsidRPr="002C6306">
        <w:rPr>
          <w:rFonts w:ascii="Times New Roman" w:hAnsi="Times New Roman" w:cs="Times New Roman"/>
          <w:color w:val="222222"/>
        </w:rPr>
        <w:t>открывает</w:t>
      </w:r>
      <w:r w:rsidRPr="002C6306">
        <w:rPr>
          <w:rFonts w:ascii="Times" w:hAnsi="Times" w:cs="Times"/>
          <w:color w:val="222222"/>
        </w:rPr>
        <w:t xml:space="preserve"> мир</w:t>
      </w:r>
      <w:r w:rsidRPr="002C6306">
        <w:rPr>
          <w:rFonts w:ascii="Times New Roman" w:hAnsi="Times New Roman" w:cs="Times New Roman"/>
          <w:color w:val="222222"/>
        </w:rPr>
        <w:t>у его</w:t>
      </w:r>
      <w:r w:rsidRPr="002C6306">
        <w:rPr>
          <w:rFonts w:ascii="Times" w:hAnsi="Times" w:cs="Times"/>
          <w:color w:val="222222"/>
        </w:rPr>
        <w:t xml:space="preserve"> </w:t>
      </w:r>
      <w:r w:rsidRPr="002C6306">
        <w:rPr>
          <w:rFonts w:ascii="Times New Roman" w:hAnsi="Times New Roman" w:cs="Times New Roman"/>
          <w:color w:val="222222"/>
        </w:rPr>
        <w:t>величие</w:t>
      </w:r>
      <w:r w:rsidRPr="002C6306">
        <w:rPr>
          <w:rFonts w:ascii="Times" w:hAnsi="Times" w:cs="Times"/>
          <w:color w:val="222222"/>
        </w:rPr>
        <w:t>.</w:t>
      </w:r>
      <w:r w:rsidR="00BF425C">
        <w:rPr>
          <w:rFonts w:ascii="Times" w:hAnsi="Times" w:cs="Times"/>
          <w:color w:val="222222"/>
        </w:rPr>
        <w:t xml:space="preserve"> </w:t>
      </w:r>
    </w:p>
    <w:p w14:paraId="30D6190D" w14:textId="77777777" w:rsidR="00525C6E" w:rsidRPr="002C6306" w:rsidRDefault="00525C6E" w:rsidP="006060A1">
      <w:pPr>
        <w:widowControl w:val="0"/>
        <w:autoSpaceDE w:val="0"/>
        <w:autoSpaceDN w:val="0"/>
        <w:adjustRightInd w:val="0"/>
        <w:spacing w:after="200" w:line="276" w:lineRule="auto"/>
        <w:ind w:right="418" w:firstLine="709"/>
        <w:jc w:val="both"/>
        <w:rPr>
          <w:rFonts w:ascii="Times New Roman" w:hAnsi="Times New Roman" w:cs="Times New Roman"/>
          <w:b/>
          <w:bCs/>
        </w:rPr>
      </w:pPr>
    </w:p>
    <w:p w14:paraId="46E8688A" w14:textId="425EDAD1" w:rsidR="005959FB" w:rsidRPr="00FB6163" w:rsidRDefault="005959FB" w:rsidP="005959FB">
      <w:pPr>
        <w:widowControl w:val="0"/>
        <w:autoSpaceDE w:val="0"/>
        <w:autoSpaceDN w:val="0"/>
        <w:adjustRightInd w:val="0"/>
        <w:spacing w:after="200" w:line="276" w:lineRule="auto"/>
        <w:ind w:left="709" w:right="418" w:hanging="709"/>
        <w:jc w:val="center"/>
        <w:rPr>
          <w:rFonts w:ascii="Times New Roman" w:eastAsia="MS Mincho" w:hAnsi="Times New Roman" w:cs="Times New Roman"/>
          <w:b/>
          <w:lang w:val="de-AT"/>
        </w:rPr>
      </w:pPr>
      <w:r w:rsidRPr="005959FB">
        <w:rPr>
          <w:rFonts w:ascii="Times New Roman" w:eastAsia="MS Mincho" w:hAnsi="Times New Roman" w:cs="Times New Roman"/>
          <w:b/>
        </w:rPr>
        <w:t>ЛИТЕРАТУРА</w:t>
      </w:r>
    </w:p>
    <w:p w14:paraId="31A69A30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left="709" w:right="418" w:hanging="709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Bieri P</w:t>
      </w:r>
      <w:r w:rsidRPr="00FB6163">
        <w:rPr>
          <w:rFonts w:ascii="Times New Roman" w:eastAsia="MS Mincho" w:hAnsi="Times New Roman" w:cs="Times New Roman"/>
          <w:lang w:val="de-AT"/>
        </w:rPr>
        <w:t xml:space="preserve">. (2013) </w:t>
      </w:r>
      <w:hyperlink r:id="rId10" w:history="1">
        <w:r w:rsidRPr="00FB6163">
          <w:rPr>
            <w:rFonts w:ascii="Times New Roman" w:eastAsia="MS Mincho" w:hAnsi="Times New Roman" w:cs="Times New Roman"/>
            <w:lang w:val="de-AT"/>
          </w:rPr>
          <w:t>Eine Art zu leben</w:t>
        </w:r>
      </w:hyperlink>
      <w:r w:rsidRPr="00FB6163">
        <w:rPr>
          <w:rFonts w:ascii="Times New Roman" w:eastAsia="MS Mincho" w:hAnsi="Times New Roman" w:cs="Times New Roman"/>
          <w:lang w:val="de-AT"/>
        </w:rPr>
        <w:t xml:space="preserve"> — Über die Vielfalt menschlicher Würde. </w:t>
      </w:r>
      <w:r w:rsidRPr="00D12F95">
        <w:rPr>
          <w:rFonts w:ascii="Times New Roman" w:eastAsia="MS Mincho" w:hAnsi="Times New Roman" w:cs="Times New Roman"/>
          <w:lang w:val="de-AT"/>
        </w:rPr>
        <w:t>München: Hanser.</w:t>
      </w:r>
    </w:p>
    <w:p w14:paraId="6BFA0585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left="709" w:right="418" w:hanging="709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Heidegger M</w:t>
      </w:r>
      <w:r w:rsidRPr="00FB6163">
        <w:rPr>
          <w:rFonts w:ascii="Times New Roman" w:eastAsia="MS Mincho" w:hAnsi="Times New Roman" w:cs="Times New Roman"/>
          <w:lang w:val="de-AT"/>
        </w:rPr>
        <w:t xml:space="preserve">. (1979) Sein und Zeit. </w:t>
      </w:r>
      <w:r w:rsidRPr="00D12F95">
        <w:rPr>
          <w:rFonts w:ascii="Times New Roman" w:eastAsia="MS Mincho" w:hAnsi="Times New Roman" w:cs="Times New Roman"/>
          <w:lang w:val="de-AT"/>
        </w:rPr>
        <w:t>Tübingen: Niemeyer.</w:t>
      </w:r>
    </w:p>
    <w:p w14:paraId="71B2AE0F" w14:textId="77777777" w:rsidR="00F51FBB" w:rsidRPr="00FB6163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left="709" w:right="418" w:hanging="709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Kant I</w:t>
      </w:r>
      <w:r w:rsidRPr="00FB6163">
        <w:rPr>
          <w:rFonts w:ascii="Times New Roman" w:eastAsia="MS Mincho" w:hAnsi="Times New Roman" w:cs="Times New Roman"/>
          <w:lang w:val="de-AT"/>
        </w:rPr>
        <w:t>. (2013) Grundlegung zur Metaphysik der Sitten. Berlin: Suhrkamp Studienbibliothek.</w:t>
      </w:r>
    </w:p>
    <w:p w14:paraId="6ECC611E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left="709" w:right="418" w:hanging="709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Kierkegaard S</w:t>
      </w:r>
      <w:r w:rsidRPr="00FB6163">
        <w:rPr>
          <w:rFonts w:ascii="Times New Roman" w:eastAsia="MS Mincho" w:hAnsi="Times New Roman" w:cs="Times New Roman"/>
          <w:lang w:val="de-AT"/>
        </w:rPr>
        <w:t xml:space="preserve">. (1960) Werke, Bd 1: Der Begriff Angst. </w:t>
      </w:r>
      <w:r w:rsidRPr="00D12F95">
        <w:rPr>
          <w:rFonts w:ascii="Times New Roman" w:eastAsia="MS Mincho" w:hAnsi="Times New Roman" w:cs="Times New Roman"/>
          <w:lang w:val="de-AT"/>
        </w:rPr>
        <w:t>Reinbek: Rowohlts Klassiker.</w:t>
      </w:r>
    </w:p>
    <w:p w14:paraId="31B6BCDA" w14:textId="77777777" w:rsidR="00F51FBB" w:rsidRPr="00FB6163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right="418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Längle A</w:t>
      </w:r>
      <w:r w:rsidRPr="00FB6163">
        <w:rPr>
          <w:rFonts w:ascii="Times New Roman" w:eastAsia="MS Mincho" w:hAnsi="Times New Roman" w:cs="Times New Roman"/>
          <w:lang w:val="de-AT"/>
        </w:rPr>
        <w:t>. (2000)  Die «Personale Existenzanalyse» (PEA) als therapeutisches Konzept //  Praxis der Personalen Existenzanalyse / A. Längle (Hg.). Wien: Facultas, S. 9–37.</w:t>
      </w:r>
    </w:p>
    <w:p w14:paraId="4A77C1E6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right="418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Längle A</w:t>
      </w:r>
      <w:r w:rsidRPr="00FB6163">
        <w:rPr>
          <w:rFonts w:ascii="Times New Roman" w:eastAsia="MS Mincho" w:hAnsi="Times New Roman" w:cs="Times New Roman"/>
          <w:lang w:val="de-AT"/>
        </w:rPr>
        <w:t xml:space="preserve">. (2008) Die spirituelle Verwurzelung der Existenz — Zum Verhältnis von Psychotherapie und Spiritualität am Beispiel der Existenzanalyse // Psychologie in Österreich. </w:t>
      </w:r>
      <w:r w:rsidRPr="00D12F95">
        <w:rPr>
          <w:rFonts w:ascii="Times New Roman" w:eastAsia="MS Mincho" w:hAnsi="Times New Roman" w:cs="Times New Roman"/>
          <w:lang w:val="de-AT"/>
        </w:rPr>
        <w:t>V. 28. № 1. S. 18–25.</w:t>
      </w:r>
    </w:p>
    <w:p w14:paraId="6F567210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right="418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 xml:space="preserve">Längle A. </w:t>
      </w:r>
      <w:r w:rsidRPr="00FB6163">
        <w:rPr>
          <w:rFonts w:ascii="Times New Roman" w:eastAsia="MS Mincho" w:hAnsi="Times New Roman" w:cs="Times New Roman"/>
          <w:lang w:val="de-AT"/>
        </w:rPr>
        <w:t xml:space="preserve">(2013) Das Richtige spüren. Authentizität und Gewissen // Existenzanalyse. V. 30. </w:t>
      </w:r>
      <w:r w:rsidRPr="00D12F95">
        <w:rPr>
          <w:rFonts w:ascii="Times New Roman" w:eastAsia="MS Mincho" w:hAnsi="Times New Roman" w:cs="Times New Roman"/>
          <w:lang w:val="de-AT"/>
        </w:rPr>
        <w:t>№ 2. S. 46–58.</w:t>
      </w:r>
    </w:p>
    <w:p w14:paraId="6262C406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Mirandola</w:t>
      </w:r>
      <w:r w:rsidRPr="00FB6163">
        <w:rPr>
          <w:rFonts w:ascii="Times New Roman" w:eastAsia="MS Mincho" w:hAnsi="Times New Roman" w:cs="Times New Roman"/>
          <w:lang w:val="de-AT"/>
        </w:rPr>
        <w:t xml:space="preserve"> </w:t>
      </w:r>
      <w:r w:rsidRPr="00FB6163">
        <w:rPr>
          <w:rFonts w:ascii="Times New Roman" w:eastAsia="MS Mincho" w:hAnsi="Times New Roman" w:cs="Times New Roman"/>
          <w:i/>
          <w:lang w:val="de-AT"/>
        </w:rPr>
        <w:t>G</w:t>
      </w:r>
      <w:r w:rsidRPr="00FB6163">
        <w:rPr>
          <w:rFonts w:ascii="Times New Roman" w:eastAsia="MS Mincho" w:hAnsi="Times New Roman" w:cs="Times New Roman"/>
          <w:lang w:val="de-AT"/>
        </w:rPr>
        <w:t xml:space="preserve">. (2016) Über die Würde des Menschen. Nebst einigen Briefen und der Lebensbeschreibung Pico della Mirandolas. </w:t>
      </w:r>
      <w:r w:rsidRPr="00D12F95">
        <w:rPr>
          <w:rFonts w:ascii="Times New Roman" w:eastAsia="MS Mincho" w:hAnsi="Times New Roman" w:cs="Times New Roman"/>
          <w:lang w:val="de-AT"/>
        </w:rPr>
        <w:t>Kulmbach: Verlagsbuchhandlung Sabat.</w:t>
      </w:r>
    </w:p>
    <w:p w14:paraId="02070FE5" w14:textId="77777777" w:rsidR="00F51FBB" w:rsidRPr="00D12F95" w:rsidRDefault="00F51FBB" w:rsidP="00F51FBB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rPr>
          <w:rFonts w:ascii="Times New Roman" w:eastAsia="MS Mincho" w:hAnsi="Times New Roman" w:cs="Times New Roman"/>
          <w:lang w:val="de-AT"/>
        </w:rPr>
      </w:pPr>
      <w:r w:rsidRPr="00FB6163">
        <w:rPr>
          <w:rFonts w:ascii="Times New Roman" w:eastAsia="MS Mincho" w:hAnsi="Times New Roman" w:cs="Times New Roman"/>
          <w:i/>
          <w:lang w:val="de-AT"/>
        </w:rPr>
        <w:t>Schiller F</w:t>
      </w:r>
      <w:r w:rsidRPr="00FB6163">
        <w:rPr>
          <w:rFonts w:ascii="Times New Roman" w:eastAsia="MS Mincho" w:hAnsi="Times New Roman" w:cs="Times New Roman"/>
          <w:lang w:val="de-AT"/>
        </w:rPr>
        <w:t xml:space="preserve">. (2016) Über Anmut und Würde // Kallias oder über die Schönheit. </w:t>
      </w:r>
      <w:r w:rsidRPr="00D12F95">
        <w:rPr>
          <w:rFonts w:ascii="Times New Roman" w:eastAsia="MS Mincho" w:hAnsi="Times New Roman" w:cs="Times New Roman"/>
          <w:lang w:val="de-AT"/>
        </w:rPr>
        <w:t>Berlin: Hofenberg-Contumax (Neuausgabe von Karl-Maria Guth).</w:t>
      </w:r>
    </w:p>
    <w:p w14:paraId="63F98561" w14:textId="77777777" w:rsidR="00F51FBB" w:rsidRPr="00FB6163" w:rsidRDefault="00000000" w:rsidP="00F51FBB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rPr>
          <w:rFonts w:ascii="Times New Roman" w:eastAsia="MS Mincho" w:hAnsi="Times New Roman" w:cs="Times New Roman"/>
          <w:lang w:val="de-AT"/>
        </w:rPr>
      </w:pPr>
      <w:hyperlink r:id="rId11" w:history="1">
        <w:r w:rsidR="00F51FBB" w:rsidRPr="00FB6163">
          <w:rPr>
            <w:rFonts w:ascii="Times New Roman" w:eastAsia="MS Mincho" w:hAnsi="Times New Roman" w:cs="Times New Roman"/>
            <w:i/>
            <w:lang w:val="de-AT"/>
          </w:rPr>
          <w:t>Spaemann</w:t>
        </w:r>
      </w:hyperlink>
      <w:r w:rsidR="00F51FBB" w:rsidRPr="00FB6163">
        <w:rPr>
          <w:rFonts w:ascii="Times New Roman" w:eastAsia="MS Mincho" w:hAnsi="Times New Roman" w:cs="Times New Roman"/>
          <w:i/>
          <w:lang w:val="de-AT"/>
        </w:rPr>
        <w:t xml:space="preserve"> R.</w:t>
      </w:r>
      <w:r w:rsidR="00F51FBB" w:rsidRPr="00FB6163">
        <w:rPr>
          <w:rFonts w:ascii="Times New Roman" w:eastAsia="MS Mincho" w:hAnsi="Times New Roman" w:cs="Times New Roman"/>
          <w:lang w:val="de-AT"/>
        </w:rPr>
        <w:t xml:space="preserve"> (1996) Personen. Versuche über den Unterschied zwischen «etwas» und «jemand». Stuttgart:  Klett-Cotta.</w:t>
      </w:r>
    </w:p>
    <w:p w14:paraId="767EB520" w14:textId="77777777" w:rsidR="00F51FBB" w:rsidRPr="00F51FBB" w:rsidRDefault="00000000" w:rsidP="00F51FBB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rPr>
          <w:rFonts w:ascii="Times New Roman" w:eastAsia="MS Mincho" w:hAnsi="Times New Roman" w:cs="Times New Roman"/>
        </w:rPr>
      </w:pPr>
      <w:hyperlink r:id="rId12" w:history="1">
        <w:r w:rsidR="00F51FBB" w:rsidRPr="00FB6163">
          <w:rPr>
            <w:rFonts w:ascii="Times New Roman" w:eastAsia="MS Mincho" w:hAnsi="Times New Roman" w:cs="Times New Roman"/>
            <w:i/>
            <w:lang w:val="de-AT"/>
          </w:rPr>
          <w:t>Sturma</w:t>
        </w:r>
      </w:hyperlink>
      <w:r w:rsidR="00F51FBB" w:rsidRPr="00FB6163">
        <w:rPr>
          <w:rFonts w:ascii="Times New Roman" w:eastAsia="MS Mincho" w:hAnsi="Times New Roman" w:cs="Times New Roman"/>
          <w:i/>
          <w:lang w:val="de-AT"/>
        </w:rPr>
        <w:t xml:space="preserve"> D</w:t>
      </w:r>
      <w:r w:rsidR="00F51FBB" w:rsidRPr="00FB6163">
        <w:rPr>
          <w:rFonts w:ascii="Times New Roman" w:eastAsia="MS Mincho" w:hAnsi="Times New Roman" w:cs="Times New Roman"/>
          <w:lang w:val="de-AT"/>
        </w:rPr>
        <w:t>. (Hg) (2001) Person. Philosophiegeschichte — Theoretische Philosophie — Praktische Philosophie. Paderborn</w:t>
      </w:r>
      <w:r w:rsidR="00F51FBB" w:rsidRPr="00F51FBB">
        <w:rPr>
          <w:rFonts w:ascii="Times New Roman" w:eastAsia="MS Mincho" w:hAnsi="Times New Roman" w:cs="Times New Roman"/>
        </w:rPr>
        <w:t xml:space="preserve">: </w:t>
      </w:r>
      <w:r w:rsidR="00F51FBB" w:rsidRPr="00FB6163">
        <w:rPr>
          <w:rFonts w:ascii="Times New Roman" w:eastAsia="MS Mincho" w:hAnsi="Times New Roman" w:cs="Times New Roman"/>
          <w:lang w:val="de-AT"/>
        </w:rPr>
        <w:t>Mentis</w:t>
      </w:r>
      <w:r w:rsidR="00F51FBB" w:rsidRPr="00F51FBB">
        <w:rPr>
          <w:rFonts w:ascii="Times New Roman" w:eastAsia="MS Mincho" w:hAnsi="Times New Roman" w:cs="Times New Roman"/>
        </w:rPr>
        <w:t>.</w:t>
      </w:r>
    </w:p>
    <w:p w14:paraId="208BC458" w14:textId="77777777" w:rsidR="00525C6E" w:rsidRPr="002C6306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/>
        <w:jc w:val="both"/>
        <w:rPr>
          <w:rFonts w:ascii="Times New Roman" w:hAnsi="Times New Roman" w:cs="Times New Roman"/>
          <w:b/>
          <w:bCs/>
        </w:rPr>
      </w:pPr>
    </w:p>
    <w:p w14:paraId="3C93FDDF" w14:textId="77777777" w:rsidR="00525C6E" w:rsidRPr="005D0187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rPr>
          <w:rFonts w:ascii="Times New Roman" w:hAnsi="Times New Roman" w:cs="Times New Roman"/>
        </w:rPr>
      </w:pPr>
    </w:p>
    <w:p w14:paraId="147F2BFB" w14:textId="1B1A400B" w:rsidR="00525C6E" w:rsidRPr="005D0187" w:rsidRDefault="00525C6E" w:rsidP="00061D5A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jc w:val="right"/>
        <w:rPr>
          <w:rFonts w:ascii="Times New Roman" w:hAnsi="Times New Roman" w:cs="Times New Roman"/>
        </w:rPr>
      </w:pPr>
      <w:r w:rsidRPr="005D0187">
        <w:rPr>
          <w:rFonts w:ascii="Times New Roman" w:hAnsi="Times New Roman" w:cs="Times New Roman"/>
        </w:rPr>
        <w:t>Перевод</w:t>
      </w:r>
      <w:r w:rsidR="0049606C">
        <w:rPr>
          <w:rFonts w:ascii="Times New Roman" w:hAnsi="Times New Roman" w:cs="Times New Roman"/>
        </w:rPr>
        <w:t xml:space="preserve"> с немецкого</w:t>
      </w:r>
      <w:r w:rsidR="002557F0" w:rsidRPr="005D0187">
        <w:rPr>
          <w:rFonts w:ascii="Times New Roman" w:hAnsi="Times New Roman" w:cs="Times New Roman"/>
        </w:rPr>
        <w:t>:</w:t>
      </w:r>
      <w:r w:rsidRPr="005D0187">
        <w:rPr>
          <w:rFonts w:ascii="Times New Roman" w:hAnsi="Times New Roman" w:cs="Times New Roman"/>
        </w:rPr>
        <w:t xml:space="preserve"> </w:t>
      </w:r>
      <w:r w:rsidR="0049606C">
        <w:rPr>
          <w:rFonts w:ascii="Times New Roman" w:hAnsi="Times New Roman" w:cs="Times New Roman"/>
        </w:rPr>
        <w:t xml:space="preserve">Я. </w:t>
      </w:r>
      <w:r w:rsidR="002557F0" w:rsidRPr="00406640">
        <w:rPr>
          <w:rFonts w:ascii="Times New Roman" w:hAnsi="Times New Roman" w:cs="Times New Roman"/>
          <w:i/>
        </w:rPr>
        <w:t>Дюкова Я</w:t>
      </w:r>
      <w:r w:rsidR="002557F0" w:rsidRPr="005D0187">
        <w:rPr>
          <w:rFonts w:ascii="Times New Roman" w:hAnsi="Times New Roman" w:cs="Times New Roman"/>
        </w:rPr>
        <w:t>.</w:t>
      </w:r>
    </w:p>
    <w:p w14:paraId="04894CB4" w14:textId="7AA0E883" w:rsidR="002557F0" w:rsidRPr="002557F0" w:rsidRDefault="002557F0" w:rsidP="00061D5A">
      <w:pPr>
        <w:widowControl w:val="0"/>
        <w:autoSpaceDE w:val="0"/>
        <w:autoSpaceDN w:val="0"/>
        <w:adjustRightInd w:val="0"/>
        <w:spacing w:after="200" w:line="276" w:lineRule="auto"/>
        <w:ind w:right="418" w:firstLine="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Научная редакция: </w:t>
      </w:r>
      <w:r w:rsidR="0049606C" w:rsidRPr="00406640">
        <w:rPr>
          <w:rFonts w:ascii="Times New Roman" w:hAnsi="Times New Roman" w:cs="Times New Roman"/>
          <w:i/>
        </w:rPr>
        <w:t>Е.А</w:t>
      </w:r>
      <w:r w:rsidR="0049606C">
        <w:rPr>
          <w:rFonts w:ascii="Times New Roman" w:hAnsi="Times New Roman" w:cs="Times New Roman"/>
        </w:rPr>
        <w:t xml:space="preserve">. </w:t>
      </w:r>
      <w:r w:rsidRPr="00406640">
        <w:rPr>
          <w:rFonts w:ascii="Times New Roman" w:hAnsi="Times New Roman" w:cs="Times New Roman"/>
          <w:i/>
        </w:rPr>
        <w:t xml:space="preserve">Евстигнеева </w:t>
      </w:r>
    </w:p>
    <w:p w14:paraId="6DC6F919" w14:textId="77777777" w:rsidR="00D9337B" w:rsidRPr="003277EF" w:rsidRDefault="00D9337B" w:rsidP="00061D5A">
      <w:pPr>
        <w:ind w:right="418"/>
      </w:pPr>
    </w:p>
    <w:sectPr w:rsidR="00D9337B" w:rsidRPr="003277EF" w:rsidSect="00A11EFF"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1A7B" w14:textId="77777777" w:rsidR="00B42AE4" w:rsidRDefault="00B42AE4" w:rsidP="005B4BC1">
      <w:r>
        <w:separator/>
      </w:r>
    </w:p>
  </w:endnote>
  <w:endnote w:type="continuationSeparator" w:id="0">
    <w:p w14:paraId="3F01C1DE" w14:textId="77777777" w:rsidR="00B42AE4" w:rsidRDefault="00B42AE4" w:rsidP="005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67B7" w14:textId="77777777" w:rsidR="00B42AE4" w:rsidRDefault="00B42AE4" w:rsidP="005B4BC1">
      <w:r>
        <w:separator/>
      </w:r>
    </w:p>
  </w:footnote>
  <w:footnote w:type="continuationSeparator" w:id="0">
    <w:p w14:paraId="51F91797" w14:textId="77777777" w:rsidR="00B42AE4" w:rsidRDefault="00B42AE4" w:rsidP="005B4BC1">
      <w:r>
        <w:continuationSeparator/>
      </w:r>
    </w:p>
  </w:footnote>
  <w:footnote w:id="1">
    <w:p w14:paraId="0D6F4F75" w14:textId="713A995A" w:rsidR="00056FED" w:rsidRPr="00200B8C" w:rsidRDefault="00056FED" w:rsidP="00FF1E4C">
      <w:pPr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00B8C">
        <w:rPr>
          <w:rStyle w:val="Funotenzeichen"/>
          <w:sz w:val="20"/>
        </w:rPr>
        <w:footnoteRef/>
      </w:r>
      <w:r w:rsidRPr="00200B8C">
        <w:rPr>
          <w:sz w:val="20"/>
        </w:rPr>
        <w:t xml:space="preserve"> Статья 1, Абзац 1 </w:t>
      </w:r>
      <w:r>
        <w:rPr>
          <w:sz w:val="20"/>
        </w:rPr>
        <w:t>К</w:t>
      </w:r>
      <w:r w:rsidRPr="00200B8C">
        <w:rPr>
          <w:sz w:val="20"/>
        </w:rPr>
        <w:t xml:space="preserve">онституции Германии гласит: </w:t>
      </w:r>
      <w:r w:rsidRPr="00200B8C"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>«</w:t>
      </w:r>
      <w:r w:rsidRPr="00200B8C"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 xml:space="preserve">Человеческое достоинство неприкосновенно. Уважать и защищать его </w:t>
      </w:r>
      <w:r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br/>
        <w:t>—</w:t>
      </w:r>
      <w:r w:rsidRPr="00200B8C"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 xml:space="preserve"> обязанность всякой государственной власти</w:t>
      </w:r>
      <w:r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>»</w:t>
      </w:r>
      <w:r w:rsidRPr="00200B8C"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>.</w:t>
      </w:r>
      <w:bookmarkStart w:id="0" w:name="sub_para_N_10002"/>
      <w:bookmarkEnd w:id="0"/>
      <w:r w:rsidRPr="00200B8C">
        <w:rPr>
          <w:rFonts w:ascii="Times New Roman" w:eastAsia="Times New Roman" w:hAnsi="Times New Roman" w:cs="Times New Roman"/>
          <w:color w:val="000000"/>
          <w:sz w:val="22"/>
          <w:szCs w:val="27"/>
          <w:shd w:val="clear" w:color="auto" w:fill="FFFFFF"/>
          <w:lang w:eastAsia="ru-RU"/>
        </w:rPr>
        <w:t> </w:t>
      </w:r>
    </w:p>
    <w:p w14:paraId="0247EC70" w14:textId="77777777" w:rsidR="00056FED" w:rsidRPr="00FB6163" w:rsidRDefault="00056FED" w:rsidP="00FF1E4C">
      <w:pPr>
        <w:pStyle w:val="Funotentext"/>
        <w:jc w:val="both"/>
      </w:pPr>
    </w:p>
  </w:footnote>
  <w:footnote w:id="2">
    <w:p w14:paraId="59FEB506" w14:textId="3E5D2AC4" w:rsidR="00056FED" w:rsidRPr="002250E0" w:rsidRDefault="00056FED" w:rsidP="002250E0">
      <w:pPr>
        <w:pStyle w:val="Funotentext"/>
        <w:jc w:val="both"/>
        <w:rPr>
          <w:rFonts w:ascii="Times New Roman" w:hAnsi="Times New Roman" w:cs="Times New Roman"/>
          <w:sz w:val="22"/>
          <w:szCs w:val="22"/>
        </w:rPr>
      </w:pPr>
      <w:r w:rsidRPr="002250E0">
        <w:rPr>
          <w:rStyle w:val="Funotenzeichen"/>
          <w:rFonts w:ascii="Times New Roman" w:hAnsi="Times New Roman" w:cs="Times New Roman"/>
          <w:sz w:val="22"/>
          <w:szCs w:val="22"/>
        </w:rPr>
        <w:footnoteRef/>
      </w:r>
      <w:r w:rsidRPr="002250E0">
        <w:rPr>
          <w:rFonts w:ascii="Times New Roman" w:hAnsi="Times New Roman" w:cs="Times New Roman"/>
          <w:sz w:val="22"/>
          <w:szCs w:val="22"/>
        </w:rPr>
        <w:t xml:space="preserve"> Выражение grüß Gott; от grüß dich Gott, первоначально «да благословит Бог тебя») </w:t>
      </w:r>
      <w:r>
        <w:rPr>
          <w:rFonts w:ascii="Times New Roman" w:hAnsi="Times New Roman" w:cs="Times New Roman"/>
          <w:sz w:val="22"/>
          <w:szCs w:val="22"/>
        </w:rPr>
        <w:t>— это приветствие</w:t>
      </w:r>
      <w:r w:rsidRPr="002250E0">
        <w:rPr>
          <w:rFonts w:ascii="Times New Roman" w:hAnsi="Times New Roman" w:cs="Times New Roman"/>
          <w:sz w:val="22"/>
          <w:szCs w:val="22"/>
        </w:rPr>
        <w:t xml:space="preserve">, реже </w:t>
      </w:r>
      <w:r>
        <w:rPr>
          <w:rFonts w:ascii="Times New Roman" w:hAnsi="Times New Roman" w:cs="Times New Roman"/>
          <w:sz w:val="22"/>
          <w:szCs w:val="22"/>
        </w:rPr>
        <w:t xml:space="preserve">— </w:t>
      </w:r>
      <w:r w:rsidRPr="002250E0">
        <w:rPr>
          <w:rFonts w:ascii="Times New Roman" w:hAnsi="Times New Roman" w:cs="Times New Roman"/>
          <w:sz w:val="22"/>
          <w:szCs w:val="22"/>
        </w:rPr>
        <w:t>прощание в Южной Германии и Австрии (см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250E0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2250E0">
          <w:rPr>
            <w:rStyle w:val="Hyperlink"/>
            <w:rFonts w:ascii="Times New Roman" w:hAnsi="Times New Roman" w:cs="Times New Roman"/>
            <w:sz w:val="22"/>
            <w:szCs w:val="22"/>
          </w:rPr>
          <w:t>https://livepcwiki.ru</w:t>
        </w:r>
      </w:hyperlink>
      <w:r w:rsidRPr="002250E0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250E0">
        <w:rPr>
          <w:rFonts w:ascii="Times New Roman" w:hAnsi="Times New Roman" w:cs="Times New Roman"/>
          <w:sz w:val="22"/>
          <w:szCs w:val="22"/>
        </w:rPr>
        <w:t xml:space="preserve"> Tschüs было заимствовано из романских языков (ср. adieu, adiós, adeus, ade) и, таким образом, фактически означает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250E0">
        <w:rPr>
          <w:rFonts w:ascii="Times New Roman" w:hAnsi="Times New Roman" w:cs="Times New Roman"/>
          <w:sz w:val="22"/>
          <w:szCs w:val="22"/>
        </w:rPr>
        <w:t>Бог велел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250E0">
        <w:rPr>
          <w:rFonts w:ascii="Times New Roman" w:hAnsi="Times New Roman" w:cs="Times New Roman"/>
          <w:sz w:val="22"/>
          <w:szCs w:val="22"/>
        </w:rPr>
        <w:t xml:space="preserve"> (см. https://de.wikipedia.org)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6E"/>
    <w:rsid w:val="00017283"/>
    <w:rsid w:val="00025B5E"/>
    <w:rsid w:val="00031994"/>
    <w:rsid w:val="00056FED"/>
    <w:rsid w:val="00061D5A"/>
    <w:rsid w:val="000D1F18"/>
    <w:rsid w:val="001147ED"/>
    <w:rsid w:val="00155016"/>
    <w:rsid w:val="00164971"/>
    <w:rsid w:val="001D3C92"/>
    <w:rsid w:val="001D64A8"/>
    <w:rsid w:val="001E0051"/>
    <w:rsid w:val="00200B8C"/>
    <w:rsid w:val="00217B22"/>
    <w:rsid w:val="002250E0"/>
    <w:rsid w:val="002557F0"/>
    <w:rsid w:val="00265517"/>
    <w:rsid w:val="002905C8"/>
    <w:rsid w:val="002955B6"/>
    <w:rsid w:val="002C05FD"/>
    <w:rsid w:val="002C5C61"/>
    <w:rsid w:val="002C6306"/>
    <w:rsid w:val="003277EF"/>
    <w:rsid w:val="00384015"/>
    <w:rsid w:val="003C137E"/>
    <w:rsid w:val="003D539B"/>
    <w:rsid w:val="003F77E3"/>
    <w:rsid w:val="00406640"/>
    <w:rsid w:val="00484CD0"/>
    <w:rsid w:val="00492A76"/>
    <w:rsid w:val="0049606C"/>
    <w:rsid w:val="004A42B8"/>
    <w:rsid w:val="004B0340"/>
    <w:rsid w:val="0052178A"/>
    <w:rsid w:val="00525C6E"/>
    <w:rsid w:val="0056607E"/>
    <w:rsid w:val="0058144C"/>
    <w:rsid w:val="005959FB"/>
    <w:rsid w:val="005B4BC1"/>
    <w:rsid w:val="005D0187"/>
    <w:rsid w:val="005F6250"/>
    <w:rsid w:val="00600458"/>
    <w:rsid w:val="006060A1"/>
    <w:rsid w:val="0061452F"/>
    <w:rsid w:val="0062657D"/>
    <w:rsid w:val="00627DD7"/>
    <w:rsid w:val="0067080B"/>
    <w:rsid w:val="00672BD9"/>
    <w:rsid w:val="006A20C7"/>
    <w:rsid w:val="006B4E8E"/>
    <w:rsid w:val="00704B81"/>
    <w:rsid w:val="00755A13"/>
    <w:rsid w:val="00786949"/>
    <w:rsid w:val="007B2917"/>
    <w:rsid w:val="007D373B"/>
    <w:rsid w:val="007F22BE"/>
    <w:rsid w:val="00866B13"/>
    <w:rsid w:val="00886805"/>
    <w:rsid w:val="008A49CC"/>
    <w:rsid w:val="008C4970"/>
    <w:rsid w:val="00951D01"/>
    <w:rsid w:val="00981F8B"/>
    <w:rsid w:val="009939BC"/>
    <w:rsid w:val="009D3151"/>
    <w:rsid w:val="009D3CBE"/>
    <w:rsid w:val="00A06CE1"/>
    <w:rsid w:val="00A11EFF"/>
    <w:rsid w:val="00A53A04"/>
    <w:rsid w:val="00A72B13"/>
    <w:rsid w:val="00A81304"/>
    <w:rsid w:val="00AB693A"/>
    <w:rsid w:val="00AE0487"/>
    <w:rsid w:val="00B04BF4"/>
    <w:rsid w:val="00B10A7A"/>
    <w:rsid w:val="00B4250F"/>
    <w:rsid w:val="00B42AE4"/>
    <w:rsid w:val="00BB5DB6"/>
    <w:rsid w:val="00BF425C"/>
    <w:rsid w:val="00C07015"/>
    <w:rsid w:val="00C143F8"/>
    <w:rsid w:val="00C22049"/>
    <w:rsid w:val="00C347EE"/>
    <w:rsid w:val="00C47D96"/>
    <w:rsid w:val="00C52431"/>
    <w:rsid w:val="00C61002"/>
    <w:rsid w:val="00C8420A"/>
    <w:rsid w:val="00C909E9"/>
    <w:rsid w:val="00C971B6"/>
    <w:rsid w:val="00CC67EA"/>
    <w:rsid w:val="00CF4512"/>
    <w:rsid w:val="00D12F95"/>
    <w:rsid w:val="00D20331"/>
    <w:rsid w:val="00D21925"/>
    <w:rsid w:val="00D9337B"/>
    <w:rsid w:val="00DB6760"/>
    <w:rsid w:val="00DE01F5"/>
    <w:rsid w:val="00E22D40"/>
    <w:rsid w:val="00E8367F"/>
    <w:rsid w:val="00EA5F53"/>
    <w:rsid w:val="00EF5513"/>
    <w:rsid w:val="00F13454"/>
    <w:rsid w:val="00F23554"/>
    <w:rsid w:val="00F35288"/>
    <w:rsid w:val="00F51FBB"/>
    <w:rsid w:val="00F737E7"/>
    <w:rsid w:val="00F80387"/>
    <w:rsid w:val="00F8484F"/>
    <w:rsid w:val="00F97602"/>
    <w:rsid w:val="00FB5CBF"/>
    <w:rsid w:val="00FB6163"/>
    <w:rsid w:val="00FD129A"/>
    <w:rsid w:val="00FF1E4C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59BCA"/>
  <w14:defaultImageDpi w14:val="300"/>
  <w15:docId w15:val="{3DE99826-850D-4375-9113-7FED72A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5B4BC1"/>
  </w:style>
  <w:style w:type="character" w:customStyle="1" w:styleId="FunotentextZchn">
    <w:name w:val="Fußnotentext Zchn"/>
    <w:basedOn w:val="Absatz-Standardschriftart"/>
    <w:link w:val="Funotentext"/>
    <w:uiPriority w:val="99"/>
    <w:rsid w:val="005B4BC1"/>
  </w:style>
  <w:style w:type="character" w:styleId="Funotenzeichen">
    <w:name w:val="footnote reference"/>
    <w:basedOn w:val="Absatz-Standardschriftart"/>
    <w:uiPriority w:val="99"/>
    <w:unhideWhenUsed/>
    <w:rsid w:val="005B4BC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B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B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34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4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4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4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45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3199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3199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FB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ieter_Sturma%22%20%5Co%20%22Dieter%20Sturm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Robert_Spaemann%22%20%5Co%20%22Robert%20Spaemann" TargetMode="External"/><Relationship Id="rId12" Type="http://schemas.openxmlformats.org/officeDocument/2006/relationships/hyperlink" Target="https://de.wikipedia.org/wiki/Dieter_Sturma%22%20%5Co%20%22Dieter%20Stur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Friedrich_Schiller%22%20%5Co%20%22Friedrich%20Schiller" TargetMode="External"/><Relationship Id="rId11" Type="http://schemas.openxmlformats.org/officeDocument/2006/relationships/hyperlink" Target="https://de.wikipedia.org/wiki/Robert_Spaemann%22%20%5Co%20%22Robert%20Spaeman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e.wikipedia.org/wiki/Eine_Art_zu_leben%22%20%5Co%20%22Eine%20Art%20zu%20leb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.wikipedia.org/wiki/Robert_Spaemann%22%20%5Co%20%22Robert%20Spaeman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vepcwik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1623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Кольцова</dc:creator>
  <cp:keywords/>
  <dc:description/>
  <cp:lastModifiedBy>Alfried Längle</cp:lastModifiedBy>
  <cp:revision>3</cp:revision>
  <dcterms:created xsi:type="dcterms:W3CDTF">2022-11-27T20:59:00Z</dcterms:created>
  <dcterms:modified xsi:type="dcterms:W3CDTF">2023-07-15T07:53:00Z</dcterms:modified>
</cp:coreProperties>
</file>