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0A6E" w14:textId="0BEE1072" w:rsidR="00BD0206" w:rsidRPr="0098115D" w:rsidRDefault="0098115D" w:rsidP="0098115D">
      <w:pPr>
        <w:jc w:val="center"/>
        <w:rPr>
          <w:b/>
          <w:sz w:val="36"/>
          <w:szCs w:val="36"/>
        </w:rPr>
      </w:pPr>
      <w:r w:rsidRPr="0098115D">
        <w:rPr>
          <w:b/>
          <w:sz w:val="36"/>
          <w:szCs w:val="36"/>
        </w:rPr>
        <w:t xml:space="preserve">Sexualität – Leben </w:t>
      </w:r>
      <w:r w:rsidR="00AA60C5">
        <w:rPr>
          <w:b/>
          <w:sz w:val="36"/>
          <w:szCs w:val="36"/>
        </w:rPr>
        <w:t xml:space="preserve">mit </w:t>
      </w:r>
      <w:r w:rsidRPr="0098115D">
        <w:rPr>
          <w:b/>
          <w:sz w:val="36"/>
          <w:szCs w:val="36"/>
        </w:rPr>
        <w:t>der Geschlechtlichkeit</w:t>
      </w:r>
    </w:p>
    <w:p w14:paraId="60096213" w14:textId="1BE19998" w:rsidR="0098115D" w:rsidRDefault="00F16A8E" w:rsidP="009811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Oder: Die Lust am Leben</w:t>
      </w:r>
    </w:p>
    <w:p w14:paraId="36CB5FE3" w14:textId="77777777" w:rsidR="00E26B3C" w:rsidRDefault="00E26B3C" w:rsidP="00E26B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Eine existenzanalytische Perspektive als Grundlage für Behandlungszugänge von Sexualstörungen</w:t>
      </w:r>
    </w:p>
    <w:p w14:paraId="3717E5A9" w14:textId="30E87921" w:rsidR="0098115D" w:rsidRPr="0098115D" w:rsidRDefault="0098115D" w:rsidP="0098115D">
      <w:pPr>
        <w:jc w:val="center"/>
        <w:rPr>
          <w:b/>
          <w:sz w:val="24"/>
          <w:szCs w:val="24"/>
        </w:rPr>
      </w:pPr>
      <w:r w:rsidRPr="0098115D">
        <w:rPr>
          <w:b/>
          <w:sz w:val="24"/>
          <w:szCs w:val="24"/>
        </w:rPr>
        <w:t>Alfried Längle</w:t>
      </w:r>
      <w:r w:rsidR="00894999">
        <w:rPr>
          <w:b/>
          <w:sz w:val="24"/>
          <w:szCs w:val="24"/>
        </w:rPr>
        <w:t>,</w:t>
      </w:r>
      <w:r w:rsidR="008B4A79">
        <w:rPr>
          <w:b/>
          <w:sz w:val="24"/>
          <w:szCs w:val="24"/>
        </w:rPr>
        <w:t xml:space="preserve"> gemeinsam mit </w:t>
      </w:r>
      <w:r w:rsidRPr="0098115D">
        <w:rPr>
          <w:b/>
          <w:sz w:val="24"/>
          <w:szCs w:val="24"/>
        </w:rPr>
        <w:t>Markus Hauser</w:t>
      </w:r>
    </w:p>
    <w:p w14:paraId="59E48666" w14:textId="46F9A9E6" w:rsidR="0098115D" w:rsidRDefault="0098115D"/>
    <w:p w14:paraId="24405436" w14:textId="57688C06" w:rsidR="00440985" w:rsidRDefault="00440985">
      <w:pPr>
        <w:rPr>
          <w:sz w:val="24"/>
          <w:szCs w:val="24"/>
        </w:rPr>
      </w:pPr>
      <w:r>
        <w:rPr>
          <w:sz w:val="24"/>
          <w:szCs w:val="24"/>
        </w:rPr>
        <w:t xml:space="preserve">Welche </w:t>
      </w:r>
      <w:r w:rsidR="00AA60C5">
        <w:rPr>
          <w:sz w:val="24"/>
          <w:szCs w:val="24"/>
        </w:rPr>
        <w:t xml:space="preserve">Rolle </w:t>
      </w:r>
      <w:r>
        <w:rPr>
          <w:sz w:val="24"/>
          <w:szCs w:val="24"/>
        </w:rPr>
        <w:t xml:space="preserve">spielt die </w:t>
      </w:r>
      <w:r w:rsidR="00AA60C5">
        <w:rPr>
          <w:sz w:val="24"/>
          <w:szCs w:val="24"/>
        </w:rPr>
        <w:t>Geschlechtlichkeit in unserem Leben</w:t>
      </w:r>
      <w:r>
        <w:rPr>
          <w:sz w:val="24"/>
          <w:szCs w:val="24"/>
        </w:rPr>
        <w:t>?</w:t>
      </w:r>
      <w:r w:rsidR="00AA60C5">
        <w:rPr>
          <w:sz w:val="24"/>
          <w:szCs w:val="24"/>
        </w:rPr>
        <w:t xml:space="preserve"> </w:t>
      </w:r>
      <w:r>
        <w:rPr>
          <w:sz w:val="24"/>
          <w:szCs w:val="24"/>
        </w:rPr>
        <w:t>Was bedeutet</w:t>
      </w:r>
      <w:r w:rsidR="00AA60C5">
        <w:rPr>
          <w:sz w:val="24"/>
          <w:szCs w:val="24"/>
        </w:rPr>
        <w:t xml:space="preserve"> die Geschlechtstypisierung</w:t>
      </w:r>
      <w:r>
        <w:rPr>
          <w:sz w:val="24"/>
          <w:szCs w:val="24"/>
        </w:rPr>
        <w:t>:</w:t>
      </w:r>
      <w:r w:rsidR="00AA60C5">
        <w:rPr>
          <w:sz w:val="24"/>
          <w:szCs w:val="24"/>
        </w:rPr>
        <w:t xml:space="preserve"> </w:t>
      </w:r>
      <w:r w:rsidR="00336DEA">
        <w:rPr>
          <w:sz w:val="24"/>
          <w:szCs w:val="24"/>
        </w:rPr>
        <w:t xml:space="preserve">worin besteht </w:t>
      </w:r>
      <w:r>
        <w:rPr>
          <w:sz w:val="24"/>
          <w:szCs w:val="24"/>
        </w:rPr>
        <w:t xml:space="preserve">das </w:t>
      </w:r>
      <w:r w:rsidR="00336DEA">
        <w:rPr>
          <w:sz w:val="24"/>
          <w:szCs w:val="24"/>
        </w:rPr>
        <w:t xml:space="preserve">typisch </w:t>
      </w:r>
      <w:r>
        <w:rPr>
          <w:sz w:val="24"/>
          <w:szCs w:val="24"/>
        </w:rPr>
        <w:t>Männliche und Weibliche</w:t>
      </w:r>
      <w:r w:rsidR="00807364">
        <w:rPr>
          <w:sz w:val="24"/>
          <w:szCs w:val="24"/>
        </w:rPr>
        <w:t>? W</w:t>
      </w:r>
      <w:r>
        <w:rPr>
          <w:sz w:val="24"/>
          <w:szCs w:val="24"/>
        </w:rPr>
        <w:t xml:space="preserve">as </w:t>
      </w:r>
      <w:r w:rsidR="00AA60C5">
        <w:rPr>
          <w:sz w:val="24"/>
          <w:szCs w:val="24"/>
        </w:rPr>
        <w:t xml:space="preserve">heißt es, </w:t>
      </w:r>
      <w:r>
        <w:rPr>
          <w:sz w:val="24"/>
          <w:szCs w:val="24"/>
        </w:rPr>
        <w:t>beides</w:t>
      </w:r>
      <w:r w:rsidR="00AA60C5">
        <w:rPr>
          <w:sz w:val="24"/>
          <w:szCs w:val="24"/>
        </w:rPr>
        <w:t xml:space="preserve"> in sich zu tragen? </w:t>
      </w:r>
      <w:r w:rsidR="00E139D1">
        <w:rPr>
          <w:sz w:val="24"/>
          <w:szCs w:val="24"/>
        </w:rPr>
        <w:t>W</w:t>
      </w:r>
      <w:r w:rsidR="00336DEA">
        <w:rPr>
          <w:sz w:val="24"/>
          <w:szCs w:val="24"/>
        </w:rPr>
        <w:t xml:space="preserve">as bedeutet </w:t>
      </w:r>
      <w:r w:rsidR="00A64A94">
        <w:rPr>
          <w:sz w:val="24"/>
          <w:szCs w:val="24"/>
        </w:rPr>
        <w:t>das</w:t>
      </w:r>
      <w:r w:rsidR="00336DEA">
        <w:rPr>
          <w:sz w:val="24"/>
          <w:szCs w:val="24"/>
        </w:rPr>
        <w:t xml:space="preserve"> für das Menschsein</w:t>
      </w:r>
      <w:r w:rsidR="00AA60C5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336DEA">
        <w:rPr>
          <w:sz w:val="24"/>
          <w:szCs w:val="24"/>
        </w:rPr>
        <w:t>–</w:t>
      </w:r>
      <w:r w:rsidR="00AA60C5">
        <w:rPr>
          <w:sz w:val="24"/>
          <w:szCs w:val="24"/>
        </w:rPr>
        <w:t>Wohin führt uns die Geschlechtlichkeit</w:t>
      </w:r>
      <w:r>
        <w:rPr>
          <w:sz w:val="24"/>
          <w:szCs w:val="24"/>
        </w:rPr>
        <w:t xml:space="preserve">, </w:t>
      </w:r>
      <w:r w:rsidR="003D4108">
        <w:rPr>
          <w:sz w:val="24"/>
          <w:szCs w:val="24"/>
        </w:rPr>
        <w:t xml:space="preserve">was ermöglicht sie uns, </w:t>
      </w:r>
      <w:r>
        <w:rPr>
          <w:sz w:val="24"/>
          <w:szCs w:val="24"/>
        </w:rPr>
        <w:t>vor welche Probleme und Gefah</w:t>
      </w:r>
      <w:r w:rsidR="003D4108">
        <w:rPr>
          <w:sz w:val="24"/>
          <w:szCs w:val="24"/>
        </w:rPr>
        <w:t>ren stellt sie uns</w:t>
      </w:r>
      <w:r w:rsidR="00AA60C5">
        <w:rPr>
          <w:sz w:val="24"/>
          <w:szCs w:val="24"/>
        </w:rPr>
        <w:t xml:space="preserve">? </w:t>
      </w:r>
      <w:r w:rsidR="000A7554">
        <w:rPr>
          <w:sz w:val="24"/>
          <w:szCs w:val="24"/>
        </w:rPr>
        <w:t xml:space="preserve">Was macht Angst? </w:t>
      </w:r>
      <w:r w:rsidR="003D4108">
        <w:rPr>
          <w:sz w:val="24"/>
          <w:szCs w:val="24"/>
        </w:rPr>
        <w:t xml:space="preserve">Welche Bedeutung hat Sexualität in einer intimen Beziehung? </w:t>
      </w:r>
      <w:r w:rsidR="00336DEA">
        <w:rPr>
          <w:sz w:val="24"/>
          <w:szCs w:val="24"/>
        </w:rPr>
        <w:t xml:space="preserve">Neben der Frage, wie sie sich </w:t>
      </w:r>
      <w:r w:rsidR="00AA60C5">
        <w:rPr>
          <w:sz w:val="24"/>
          <w:szCs w:val="24"/>
        </w:rPr>
        <w:t>entwickelt</w:t>
      </w:r>
      <w:r>
        <w:rPr>
          <w:sz w:val="24"/>
          <w:szCs w:val="24"/>
        </w:rPr>
        <w:t xml:space="preserve">, </w:t>
      </w:r>
      <w:r w:rsidR="00336DEA">
        <w:rPr>
          <w:sz w:val="24"/>
          <w:szCs w:val="24"/>
        </w:rPr>
        <w:t xml:space="preserve">geht es auch darum, </w:t>
      </w:r>
      <w:r>
        <w:rPr>
          <w:sz w:val="24"/>
          <w:szCs w:val="24"/>
        </w:rPr>
        <w:t>wie sie besser zur Ent</w:t>
      </w:r>
      <w:r w:rsidR="00E139D1">
        <w:rPr>
          <w:sz w:val="24"/>
          <w:szCs w:val="24"/>
        </w:rPr>
        <w:t>f</w:t>
      </w:r>
      <w:r>
        <w:rPr>
          <w:sz w:val="24"/>
          <w:szCs w:val="24"/>
        </w:rPr>
        <w:t>altung gebracht werden</w:t>
      </w:r>
      <w:r w:rsidR="00336DEA">
        <w:rPr>
          <w:sz w:val="24"/>
          <w:szCs w:val="24"/>
        </w:rPr>
        <w:t xml:space="preserve"> kann.</w:t>
      </w:r>
      <w:r w:rsidR="00AA60C5">
        <w:rPr>
          <w:sz w:val="24"/>
          <w:szCs w:val="24"/>
        </w:rPr>
        <w:t xml:space="preserve"> </w:t>
      </w:r>
    </w:p>
    <w:p w14:paraId="72F7B724" w14:textId="149D6432" w:rsidR="00AA60C5" w:rsidRPr="00AA60C5" w:rsidRDefault="00440985">
      <w:pPr>
        <w:rPr>
          <w:sz w:val="24"/>
          <w:szCs w:val="24"/>
        </w:rPr>
      </w:pPr>
      <w:r>
        <w:rPr>
          <w:sz w:val="24"/>
          <w:szCs w:val="24"/>
        </w:rPr>
        <w:t xml:space="preserve">Diese grundlegenden Fragen für das Verständnis der Sexualität werden </w:t>
      </w:r>
      <w:r w:rsidR="00336DEA">
        <w:rPr>
          <w:sz w:val="24"/>
          <w:szCs w:val="24"/>
        </w:rPr>
        <w:t>vorgestellt</w:t>
      </w:r>
      <w:r>
        <w:rPr>
          <w:sz w:val="24"/>
          <w:szCs w:val="24"/>
        </w:rPr>
        <w:t xml:space="preserve">, diskutiert, z.T. selbsterfahrerisch beleuchtet und ausgetauscht. </w:t>
      </w:r>
      <w:r w:rsidR="00336DEA">
        <w:rPr>
          <w:sz w:val="24"/>
          <w:szCs w:val="24"/>
        </w:rPr>
        <w:t>In diesem Lichte</w:t>
      </w:r>
      <w:r>
        <w:rPr>
          <w:sz w:val="24"/>
          <w:szCs w:val="24"/>
        </w:rPr>
        <w:t xml:space="preserve"> werden die Probleme mit der Sexualität deutlicher</w:t>
      </w:r>
      <w:r w:rsidR="00336DEA">
        <w:rPr>
          <w:sz w:val="24"/>
          <w:szCs w:val="24"/>
        </w:rPr>
        <w:t>, sodass danach</w:t>
      </w:r>
      <w:r>
        <w:rPr>
          <w:sz w:val="24"/>
          <w:szCs w:val="24"/>
        </w:rPr>
        <w:t xml:space="preserve"> d</w:t>
      </w:r>
      <w:r w:rsidR="00336DEA">
        <w:rPr>
          <w:sz w:val="24"/>
          <w:szCs w:val="24"/>
        </w:rPr>
        <w:t>i</w:t>
      </w:r>
      <w:r>
        <w:rPr>
          <w:sz w:val="24"/>
          <w:szCs w:val="24"/>
        </w:rPr>
        <w:t>e Behandlung von</w:t>
      </w:r>
      <w:r w:rsidR="00AA60C5">
        <w:rPr>
          <w:sz w:val="24"/>
          <w:szCs w:val="24"/>
        </w:rPr>
        <w:t xml:space="preserve"> Sexualstörungen</w:t>
      </w:r>
      <w:r>
        <w:rPr>
          <w:sz w:val="24"/>
          <w:szCs w:val="24"/>
        </w:rPr>
        <w:t xml:space="preserve"> besprochen</w:t>
      </w:r>
      <w:r w:rsidR="003D4108">
        <w:rPr>
          <w:sz w:val="24"/>
          <w:szCs w:val="24"/>
        </w:rPr>
        <w:t xml:space="preserve"> werden kann</w:t>
      </w:r>
      <w:r>
        <w:rPr>
          <w:sz w:val="24"/>
          <w:szCs w:val="24"/>
        </w:rPr>
        <w:t>. Schließlich wird auf die</w:t>
      </w:r>
      <w:r w:rsidR="00AA60C5">
        <w:rPr>
          <w:sz w:val="24"/>
          <w:szCs w:val="24"/>
        </w:rPr>
        <w:t xml:space="preserve"> Geschlechtlichkeit und </w:t>
      </w:r>
      <w:r w:rsidR="003D4108">
        <w:rPr>
          <w:sz w:val="24"/>
          <w:szCs w:val="24"/>
        </w:rPr>
        <w:t xml:space="preserve">die </w:t>
      </w:r>
      <w:r w:rsidR="00AA60C5">
        <w:rPr>
          <w:sz w:val="24"/>
          <w:szCs w:val="24"/>
        </w:rPr>
        <w:t xml:space="preserve">sexuelle </w:t>
      </w:r>
      <w:r>
        <w:rPr>
          <w:sz w:val="24"/>
          <w:szCs w:val="24"/>
        </w:rPr>
        <w:t xml:space="preserve">Dynamik </w:t>
      </w:r>
      <w:r w:rsidR="00AA60C5">
        <w:rPr>
          <w:sz w:val="24"/>
          <w:szCs w:val="24"/>
        </w:rPr>
        <w:t>in der therapeutischen Beziehung</w:t>
      </w:r>
      <w:r>
        <w:rPr>
          <w:sz w:val="24"/>
          <w:szCs w:val="24"/>
        </w:rPr>
        <w:t xml:space="preserve"> eingegangen und w</w:t>
      </w:r>
      <w:r w:rsidR="00AA60C5">
        <w:rPr>
          <w:sz w:val="24"/>
          <w:szCs w:val="24"/>
        </w:rPr>
        <w:t xml:space="preserve">ie </w:t>
      </w:r>
      <w:r>
        <w:rPr>
          <w:sz w:val="24"/>
          <w:szCs w:val="24"/>
        </w:rPr>
        <w:t>dem</w:t>
      </w:r>
      <w:r w:rsidR="00AA60C5">
        <w:rPr>
          <w:sz w:val="24"/>
          <w:szCs w:val="24"/>
        </w:rPr>
        <w:t xml:space="preserve"> sexuelle</w:t>
      </w:r>
      <w:r>
        <w:rPr>
          <w:sz w:val="24"/>
          <w:szCs w:val="24"/>
        </w:rPr>
        <w:t>n</w:t>
      </w:r>
      <w:r w:rsidR="00AA60C5">
        <w:rPr>
          <w:sz w:val="24"/>
          <w:szCs w:val="24"/>
        </w:rPr>
        <w:t xml:space="preserve"> Mi</w:t>
      </w:r>
      <w:r w:rsidR="003D4108">
        <w:rPr>
          <w:sz w:val="24"/>
          <w:szCs w:val="24"/>
        </w:rPr>
        <w:t>ss</w:t>
      </w:r>
      <w:r w:rsidR="00AA60C5">
        <w:rPr>
          <w:sz w:val="24"/>
          <w:szCs w:val="24"/>
        </w:rPr>
        <w:t>brauch</w:t>
      </w:r>
      <w:r>
        <w:rPr>
          <w:sz w:val="24"/>
          <w:szCs w:val="24"/>
        </w:rPr>
        <w:t xml:space="preserve"> vorgebeugt werden kann.</w:t>
      </w:r>
      <w:r w:rsidR="00AA60C5">
        <w:rPr>
          <w:sz w:val="24"/>
          <w:szCs w:val="24"/>
        </w:rPr>
        <w:t xml:space="preserve"> </w:t>
      </w:r>
    </w:p>
    <w:p w14:paraId="03A6BCB7" w14:textId="31E49894" w:rsidR="008B4A79" w:rsidRDefault="008B4A79">
      <w:r w:rsidRPr="00634BA6">
        <w:rPr>
          <w:b/>
        </w:rPr>
        <w:t>TeilnehmerInnen</w:t>
      </w:r>
      <w:r>
        <w:t xml:space="preserve">: fertige Psychotherapeuten/Berater und AusbildungskandidatInnen im klinischen Teil </w:t>
      </w:r>
    </w:p>
    <w:p w14:paraId="62941051" w14:textId="77777777" w:rsidR="007B4D33" w:rsidRDefault="007B4D33" w:rsidP="007B4D33">
      <w:r w:rsidRPr="00634BA6">
        <w:rPr>
          <w:b/>
        </w:rPr>
        <w:t>Ort</w:t>
      </w:r>
      <w:r>
        <w:t>: Kardinal König Haus, Kardinal König Platz 3, Höhe Lainzerstr. 136, Wien 13</w:t>
      </w:r>
    </w:p>
    <w:p w14:paraId="6542D714" w14:textId="77777777" w:rsidR="007B4D33" w:rsidRDefault="007B4D33" w:rsidP="007B4D33">
      <w:pPr>
        <w:spacing w:after="0"/>
      </w:pPr>
      <w:r w:rsidRPr="00634BA6">
        <w:rPr>
          <w:b/>
        </w:rPr>
        <w:t>Zeit</w:t>
      </w:r>
      <w:r>
        <w:t>: 22. Okt. 16.15 – 20.15</w:t>
      </w:r>
    </w:p>
    <w:p w14:paraId="50420A6F" w14:textId="77777777" w:rsidR="007B4D33" w:rsidRDefault="007B4D33" w:rsidP="007B4D33">
      <w:pPr>
        <w:tabs>
          <w:tab w:val="left" w:pos="426"/>
        </w:tabs>
        <w:spacing w:after="0"/>
      </w:pPr>
      <w:r>
        <w:tab/>
        <w:t>23. Okt.    9.00 – 18.00 Uhr</w:t>
      </w:r>
    </w:p>
    <w:p w14:paraId="10971AF2" w14:textId="77777777" w:rsidR="007B4D33" w:rsidRDefault="007B4D33" w:rsidP="007B4D33">
      <w:pPr>
        <w:tabs>
          <w:tab w:val="left" w:pos="426"/>
        </w:tabs>
        <w:spacing w:after="0"/>
      </w:pPr>
      <w:r>
        <w:tab/>
        <w:t>24. Okt.    9.00 – 17.00 Uhr</w:t>
      </w:r>
    </w:p>
    <w:p w14:paraId="20FB8C8C" w14:textId="44FD17BB" w:rsidR="008B4A79" w:rsidRDefault="008B4A79" w:rsidP="00BE5421">
      <w:pPr>
        <w:spacing w:after="0"/>
      </w:pPr>
      <w:r w:rsidRPr="00634BA6">
        <w:rPr>
          <w:b/>
        </w:rPr>
        <w:t>Kosten</w:t>
      </w:r>
      <w:r>
        <w:t>:</w:t>
      </w:r>
      <w:r w:rsidR="00634BA6">
        <w:t xml:space="preserve"> € 390,-</w:t>
      </w:r>
      <w:r w:rsidR="00BA3FDD">
        <w:t>, für fertige Psychotherapeuten + 20 % MWSt (€ 78,-)</w:t>
      </w:r>
    </w:p>
    <w:p w14:paraId="3C8430F5" w14:textId="5A2C65BF" w:rsidR="00BE5421" w:rsidRDefault="00BE5421" w:rsidP="00CF0E6E">
      <w:pPr>
        <w:spacing w:after="0"/>
        <w:ind w:left="708" w:firstLine="708"/>
      </w:pPr>
      <w:r>
        <w:t>Die Fortbildung ergibt 21 Fortbildungsstunden</w:t>
      </w:r>
    </w:p>
    <w:p w14:paraId="01C3EA8C" w14:textId="2346C788" w:rsidR="00894999" w:rsidRDefault="00894999" w:rsidP="00CF0E6E">
      <w:pPr>
        <w:spacing w:after="0"/>
      </w:pPr>
      <w:r w:rsidRPr="00894999">
        <w:rPr>
          <w:b/>
        </w:rPr>
        <w:t>Anmeldung</w:t>
      </w:r>
      <w:r>
        <w:rPr>
          <w:b/>
        </w:rPr>
        <w:t xml:space="preserve"> und Information</w:t>
      </w:r>
      <w:r>
        <w:t xml:space="preserve">: Mag. Markus Hauser, e-mail: </w:t>
      </w:r>
      <w:hyperlink r:id="rId4" w:history="1">
        <w:r w:rsidR="005D7B6E" w:rsidRPr="00DE6BB1">
          <w:rPr>
            <w:rStyle w:val="Hyperlink"/>
          </w:rPr>
          <w:t>markus.hauser@existenzanalyse.org</w:t>
        </w:r>
      </w:hyperlink>
      <w:r w:rsidR="005D7B6E">
        <w:t xml:space="preserve"> </w:t>
      </w:r>
    </w:p>
    <w:p w14:paraId="6D615FBB" w14:textId="4A04D548" w:rsidR="000B4A70" w:rsidRDefault="00CF0E6E" w:rsidP="00CF0E6E">
      <w:pPr>
        <w:spacing w:after="0"/>
        <w:ind w:left="2124"/>
      </w:pPr>
      <w:r>
        <w:t xml:space="preserve">            </w:t>
      </w:r>
      <w:r w:rsidR="000B4A70">
        <w:t>Oder bei Alfried Längle 0699 12380224</w:t>
      </w:r>
    </w:p>
    <w:p w14:paraId="6B55A4D1" w14:textId="1328E716" w:rsidR="00894999" w:rsidRPr="004D7233" w:rsidRDefault="004D7233" w:rsidP="004D7233">
      <w:pPr>
        <w:spacing w:line="240" w:lineRule="auto"/>
        <w:rPr>
          <w:sz w:val="18"/>
          <w:szCs w:val="18"/>
        </w:rPr>
      </w:pPr>
      <w:r w:rsidRPr="004D7233">
        <w:rPr>
          <w:sz w:val="18"/>
          <w:szCs w:val="18"/>
        </w:rPr>
        <w:t xml:space="preserve">Die Anmeldung ist nach dem </w:t>
      </w:r>
      <w:r w:rsidR="007B4D33">
        <w:rPr>
          <w:sz w:val="18"/>
          <w:szCs w:val="18"/>
        </w:rPr>
        <w:t>19. Sept. 2021</w:t>
      </w:r>
      <w:r w:rsidRPr="004D7233">
        <w:rPr>
          <w:sz w:val="18"/>
          <w:szCs w:val="18"/>
        </w:rPr>
        <w:t xml:space="preserve"> </w:t>
      </w:r>
      <w:r w:rsidRPr="004D7233">
        <w:rPr>
          <w:b/>
          <w:sz w:val="18"/>
          <w:szCs w:val="18"/>
        </w:rPr>
        <w:t>verbindlic</w:t>
      </w:r>
      <w:r>
        <w:rPr>
          <w:b/>
          <w:sz w:val="18"/>
          <w:szCs w:val="18"/>
        </w:rPr>
        <w:t>h</w:t>
      </w:r>
      <w:r w:rsidRPr="004D7233">
        <w:rPr>
          <w:sz w:val="18"/>
          <w:szCs w:val="18"/>
        </w:rPr>
        <w:t xml:space="preserve"> und die Kursgebühr wird mit d</w:t>
      </w:r>
      <w:r w:rsidR="00CF0E6E">
        <w:rPr>
          <w:sz w:val="18"/>
          <w:szCs w:val="18"/>
        </w:rPr>
        <w:t>ies</w:t>
      </w:r>
      <w:r w:rsidRPr="004D7233">
        <w:rPr>
          <w:sz w:val="18"/>
          <w:szCs w:val="18"/>
        </w:rPr>
        <w:t>em Datum fällig. Eine Rückerstattung ist nicht möglich, aber es kann eine Ersatzperson genannt werden (falls eine Warteliste besteht, kann es Nachrückungen geben).</w:t>
      </w:r>
    </w:p>
    <w:p w14:paraId="3CBB4CB3" w14:textId="49DA2072" w:rsidR="008B4A79" w:rsidRPr="00CF0E6E" w:rsidRDefault="008B4A79">
      <w:pPr>
        <w:rPr>
          <w:sz w:val="14"/>
          <w:szCs w:val="14"/>
        </w:rPr>
      </w:pPr>
    </w:p>
    <w:p w14:paraId="501B8EE1" w14:textId="0D2BF479" w:rsidR="00894999" w:rsidRDefault="00894999">
      <w:r w:rsidRPr="00894999">
        <w:rPr>
          <w:b/>
        </w:rPr>
        <w:t>Referenten</w:t>
      </w:r>
      <w:r>
        <w:t>:</w:t>
      </w:r>
    </w:p>
    <w:p w14:paraId="66263445" w14:textId="4579B411" w:rsidR="0098115D" w:rsidRDefault="00894999">
      <w:r w:rsidRPr="00894999">
        <w:rPr>
          <w:b/>
        </w:rPr>
        <w:t>Alfried Längle</w:t>
      </w:r>
      <w:r>
        <w:t xml:space="preserve">, Dr. med., Dr. phil., Univ.Prof., Arzt und klinischer Psychologe, Psychotherapeut in eigener Praxis, Lehrtherapeut und Supervisor, Prof. an der HSE-Univ. Moskau und der </w:t>
      </w:r>
      <w:proofErr w:type="gramStart"/>
      <w:r>
        <w:t>Sigmund-Freud Univ.</w:t>
      </w:r>
      <w:proofErr w:type="gramEnd"/>
      <w:r>
        <w:t xml:space="preserve"> Wien, Dozent an der Univ. Klagenfurt.</w:t>
      </w:r>
      <w:r w:rsidR="000B4A70">
        <w:t xml:space="preserve"> </w:t>
      </w:r>
      <w:hyperlink r:id="rId5" w:history="1">
        <w:r w:rsidR="000B4A70" w:rsidRPr="00A330FC">
          <w:rPr>
            <w:rStyle w:val="Hyperlink"/>
          </w:rPr>
          <w:t>www.laengle.info</w:t>
        </w:r>
      </w:hyperlink>
      <w:r w:rsidR="000B4A70">
        <w:t xml:space="preserve"> </w:t>
      </w:r>
    </w:p>
    <w:p w14:paraId="1B57D4D7" w14:textId="6A4E6FEA" w:rsidR="0098115D" w:rsidRPr="000B4A70" w:rsidRDefault="0098115D">
      <w:pPr>
        <w:rPr>
          <w:sz w:val="12"/>
          <w:szCs w:val="12"/>
        </w:rPr>
      </w:pPr>
    </w:p>
    <w:p w14:paraId="5E28596B" w14:textId="31FD6B49" w:rsidR="00894999" w:rsidRDefault="00894999">
      <w:r w:rsidRPr="00894999">
        <w:rPr>
          <w:b/>
        </w:rPr>
        <w:t>Markus Hauser</w:t>
      </w:r>
      <w:r w:rsidR="00613704">
        <w:t xml:space="preserve">, Mag. phil., M.A., Wirtschafts- und Gesundheitspsychologe, Psychotherapeut in eigener Praxis </w:t>
      </w:r>
      <w:hyperlink r:id="rId6" w:history="1">
        <w:r w:rsidR="00613704" w:rsidRPr="00EE4EE8">
          <w:rPr>
            <w:rStyle w:val="Hyperlink"/>
          </w:rPr>
          <w:t>www.markus-hauser.at</w:t>
        </w:r>
      </w:hyperlink>
      <w:r w:rsidR="00613704">
        <w:t xml:space="preserve"> </w:t>
      </w:r>
    </w:p>
    <w:sectPr w:rsidR="008949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79B9B45-FEBE-43A1-8D0F-306214AFD130}"/>
    <w:docVar w:name="dgnword-eventsink" w:val="616468224"/>
  </w:docVars>
  <w:rsids>
    <w:rsidRoot w:val="0098115D"/>
    <w:rsid w:val="000A7554"/>
    <w:rsid w:val="000B4A70"/>
    <w:rsid w:val="00333F01"/>
    <w:rsid w:val="00336DEA"/>
    <w:rsid w:val="003D4108"/>
    <w:rsid w:val="00440985"/>
    <w:rsid w:val="004D7233"/>
    <w:rsid w:val="005D7B6E"/>
    <w:rsid w:val="005F59C8"/>
    <w:rsid w:val="00613704"/>
    <w:rsid w:val="00634BA6"/>
    <w:rsid w:val="007037C1"/>
    <w:rsid w:val="007B2DC0"/>
    <w:rsid w:val="007B4D33"/>
    <w:rsid w:val="00807364"/>
    <w:rsid w:val="00894999"/>
    <w:rsid w:val="008A2EDF"/>
    <w:rsid w:val="008B4A79"/>
    <w:rsid w:val="0098115D"/>
    <w:rsid w:val="00A64A94"/>
    <w:rsid w:val="00AA60C5"/>
    <w:rsid w:val="00AC665E"/>
    <w:rsid w:val="00BA3FDD"/>
    <w:rsid w:val="00BD0206"/>
    <w:rsid w:val="00BE5421"/>
    <w:rsid w:val="00CF0E6E"/>
    <w:rsid w:val="00E139D1"/>
    <w:rsid w:val="00E26B3C"/>
    <w:rsid w:val="00F1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E9EE"/>
  <w15:docId w15:val="{78B3CA72-1232-4B1B-93DF-77510AC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15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1370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5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5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5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5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554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7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kus-hauser.at" TargetMode="External"/><Relationship Id="rId5" Type="http://schemas.openxmlformats.org/officeDocument/2006/relationships/hyperlink" Target="http://www.laengle.info" TargetMode="External"/><Relationship Id="rId4" Type="http://schemas.openxmlformats.org/officeDocument/2006/relationships/hyperlink" Target="mailto:markus.hauser@existenzanalyse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Alfried Längle</dc:creator>
  <cp:keywords/>
  <dc:description/>
  <cp:lastModifiedBy>Alfried Längle</cp:lastModifiedBy>
  <cp:revision>2</cp:revision>
  <dcterms:created xsi:type="dcterms:W3CDTF">2021-06-10T11:18:00Z</dcterms:created>
  <dcterms:modified xsi:type="dcterms:W3CDTF">2021-06-10T11:18:00Z</dcterms:modified>
</cp:coreProperties>
</file>